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667D" w:rsidRDefault="0056667D">
      <w:pPr>
        <w:rPr>
          <w:sz w:val="28"/>
        </w:rPr>
      </w:pPr>
    </w:p>
    <w:p w:rsidR="0056667D" w:rsidRDefault="0056667D">
      <w:pPr>
        <w:spacing w:before="165"/>
        <w:rPr>
          <w:sz w:val="28"/>
        </w:rPr>
      </w:pPr>
    </w:p>
    <w:p w:rsidR="001C060A" w:rsidRDefault="001C060A">
      <w:pPr>
        <w:ind w:left="141"/>
        <w:rPr>
          <w:b/>
          <w:sz w:val="28"/>
        </w:rPr>
      </w:pPr>
    </w:p>
    <w:p w:rsidR="001C060A" w:rsidRDefault="001C060A">
      <w:pPr>
        <w:ind w:left="141"/>
        <w:rPr>
          <w:b/>
          <w:sz w:val="28"/>
        </w:rPr>
      </w:pPr>
    </w:p>
    <w:p w:rsidR="001C060A" w:rsidRDefault="001C060A">
      <w:pPr>
        <w:ind w:left="141"/>
        <w:rPr>
          <w:b/>
          <w:sz w:val="28"/>
        </w:rPr>
      </w:pPr>
    </w:p>
    <w:p w:rsidR="001C060A" w:rsidRDefault="001C060A">
      <w:pPr>
        <w:ind w:left="141"/>
        <w:rPr>
          <w:b/>
          <w:sz w:val="28"/>
        </w:rPr>
      </w:pPr>
    </w:p>
    <w:p w:rsidR="001C060A" w:rsidRDefault="00083144">
      <w:pPr>
        <w:ind w:left="141"/>
        <w:rPr>
          <w:b/>
          <w:sz w:val="28"/>
        </w:rPr>
      </w:pPr>
      <w:bookmarkStart w:id="0" w:name="_GoBack"/>
      <w:r w:rsidRPr="00083144">
        <w:rPr>
          <w:b/>
          <w:noProof/>
          <w:sz w:val="28"/>
        </w:rPr>
        <w:drawing>
          <wp:inline distT="0" distB="0" distL="0" distR="0">
            <wp:extent cx="7239000" cy="54787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6667D" w:rsidRDefault="00083144">
      <w:pPr>
        <w:pStyle w:val="a3"/>
        <w:spacing w:line="219" w:lineRule="exact"/>
        <w:sectPr w:rsidR="0056667D">
          <w:type w:val="continuous"/>
          <w:pgSz w:w="16840" w:h="11910" w:orient="landscape"/>
          <w:pgMar w:top="20" w:right="992" w:bottom="280" w:left="992" w:header="720" w:footer="720" w:gutter="0"/>
          <w:cols w:num="3" w:space="720" w:equalWidth="0">
            <w:col w:w="10256" w:space="152"/>
            <w:col w:w="1988" w:space="166"/>
            <w:col w:w="2294"/>
          </w:cols>
        </w:sectPr>
      </w:pPr>
      <w:r w:rsidRPr="00083144">
        <w:rPr>
          <w:noProof/>
        </w:rPr>
        <w:drawing>
          <wp:inline distT="0" distB="0" distL="0" distR="0">
            <wp:extent cx="1262380" cy="163004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1989"/>
      </w:tblGrid>
      <w:tr w:rsidR="0056667D">
        <w:trPr>
          <w:trHeight w:val="8834"/>
        </w:trPr>
        <w:tc>
          <w:tcPr>
            <w:tcW w:w="2804" w:type="dxa"/>
          </w:tcPr>
          <w:p w:rsidR="0056667D" w:rsidRDefault="006C4E3C">
            <w:pPr>
              <w:pStyle w:val="TableParagraph"/>
              <w:spacing w:line="242" w:lineRule="auto"/>
              <w:ind w:left="705" w:hanging="159"/>
              <w:rPr>
                <w:sz w:val="28"/>
              </w:rPr>
            </w:pPr>
            <w:r>
              <w:rPr>
                <w:sz w:val="28"/>
              </w:rPr>
              <w:lastRenderedPageBreak/>
              <w:t>«</w:t>
            </w:r>
            <w:r w:rsidRPr="00CB5BE0">
              <w:rPr>
                <w:sz w:val="24"/>
                <w:szCs w:val="24"/>
              </w:rPr>
              <w:t>Россия</w:t>
            </w:r>
            <w:r w:rsidRPr="00CB5BE0">
              <w:rPr>
                <w:spacing w:val="-18"/>
                <w:sz w:val="24"/>
                <w:szCs w:val="24"/>
              </w:rPr>
              <w:t xml:space="preserve"> </w:t>
            </w:r>
            <w:r w:rsidRPr="00CB5BE0">
              <w:rPr>
                <w:sz w:val="24"/>
                <w:szCs w:val="24"/>
              </w:rPr>
              <w:t>–</w:t>
            </w:r>
            <w:r w:rsidRPr="00CB5BE0">
              <w:rPr>
                <w:spacing w:val="-17"/>
                <w:sz w:val="24"/>
                <w:szCs w:val="24"/>
              </w:rPr>
              <w:t xml:space="preserve"> </w:t>
            </w:r>
            <w:r w:rsidRPr="00CB5BE0">
              <w:rPr>
                <w:sz w:val="24"/>
                <w:szCs w:val="24"/>
              </w:rPr>
              <w:t xml:space="preserve">мои </w:t>
            </w:r>
            <w:r w:rsidRPr="00CB5BE0">
              <w:rPr>
                <w:spacing w:val="-2"/>
                <w:sz w:val="24"/>
                <w:szCs w:val="24"/>
              </w:rPr>
              <w:t>горизонты</w:t>
            </w:r>
            <w:r>
              <w:rPr>
                <w:spacing w:val="-2"/>
                <w:sz w:val="28"/>
              </w:rPr>
              <w:t>»</w:t>
            </w:r>
          </w:p>
        </w:tc>
        <w:tc>
          <w:tcPr>
            <w:tcW w:w="11989" w:type="dxa"/>
          </w:tcPr>
          <w:p w:rsidR="0056667D" w:rsidRDefault="006C4E3C">
            <w:pPr>
              <w:pStyle w:val="TableParagraph"/>
              <w:ind w:left="109" w:right="91" w:firstLine="710"/>
              <w:jc w:val="both"/>
              <w:rPr>
                <w:sz w:val="24"/>
              </w:rPr>
            </w:pPr>
            <w:r>
              <w:rPr>
                <w:sz w:val="24"/>
              </w:rPr>
              <w:t>Программа внеурочной деятельности «Россия – мои горизонты» разработана с целью реализации комплексной и систематической профориентационной работы для обучающихся 6-9 классов на основе апробированных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проекта «Россия - мои горизонты».</w:t>
            </w:r>
          </w:p>
          <w:p w:rsidR="0056667D" w:rsidRDefault="006C4E3C">
            <w:pPr>
              <w:pStyle w:val="TableParagraph"/>
              <w:spacing w:line="275" w:lineRule="exact"/>
              <w:ind w:left="820"/>
              <w:jc w:val="bot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горизонты»,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составлена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основе:</w:t>
            </w:r>
          </w:p>
          <w:p w:rsidR="0056667D" w:rsidRDefault="006C4E3C">
            <w:pPr>
              <w:pStyle w:val="TableParagraph"/>
              <w:numPr>
                <w:ilvl w:val="0"/>
                <w:numId w:val="20"/>
              </w:numPr>
              <w:tabs>
                <w:tab w:val="left" w:pos="247"/>
              </w:tabs>
              <w:spacing w:line="275" w:lineRule="exact"/>
              <w:ind w:left="247" w:hanging="138"/>
              <w:jc w:val="both"/>
              <w:rPr>
                <w:sz w:val="24"/>
              </w:rPr>
            </w:pPr>
            <w:r>
              <w:rPr>
                <w:sz w:val="24"/>
              </w:rPr>
              <w:t>Федерального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273-ФЗ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Федерации»,</w:t>
            </w:r>
          </w:p>
          <w:p w:rsidR="0056667D" w:rsidRDefault="006C4E3C">
            <w:pPr>
              <w:pStyle w:val="TableParagraph"/>
              <w:numPr>
                <w:ilvl w:val="0"/>
                <w:numId w:val="20"/>
              </w:numPr>
              <w:tabs>
                <w:tab w:val="left" w:pos="309"/>
              </w:tabs>
              <w:spacing w:line="237" w:lineRule="auto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Федерального закона от 24 июля 1998 г. № 124-ФЗ «Об основных гарантиях прав ребенка в Российской </w:t>
            </w:r>
            <w:r>
              <w:rPr>
                <w:spacing w:val="-2"/>
                <w:sz w:val="24"/>
              </w:rPr>
              <w:t>Федерации»,</w:t>
            </w:r>
          </w:p>
          <w:p w:rsidR="0056667D" w:rsidRDefault="006C4E3C">
            <w:pPr>
              <w:pStyle w:val="TableParagraph"/>
              <w:numPr>
                <w:ilvl w:val="0"/>
                <w:numId w:val="20"/>
              </w:numPr>
              <w:tabs>
                <w:tab w:val="left" w:pos="304"/>
              </w:tabs>
              <w:spacing w:before="5" w:line="237" w:lineRule="auto"/>
              <w:ind w:right="82" w:firstLine="0"/>
              <w:jc w:val="both"/>
              <w:rPr>
                <w:sz w:val="24"/>
              </w:rPr>
            </w:pPr>
            <w:r>
              <w:rPr>
                <w:sz w:val="24"/>
              </w:rPr>
              <w:t>Федерального государственного образовательного стандарта основного общего образования (далее – ФГОС ООО), утвержденного Приказом Министерства просвещения Российской Федерации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31 мая 2021 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 287,</w:t>
            </w:r>
          </w:p>
          <w:p w:rsidR="0056667D" w:rsidRDefault="006C4E3C">
            <w:pPr>
              <w:pStyle w:val="TableParagraph"/>
              <w:numPr>
                <w:ilvl w:val="0"/>
                <w:numId w:val="20"/>
              </w:numPr>
              <w:tabs>
                <w:tab w:val="left" w:pos="295"/>
              </w:tabs>
              <w:spacing w:before="3"/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приказа Министерства просвещения Российской Федерации от 18.07.2022 № 568 «О внесении изменений в федеральный государственный образовательный стандарт основного общего образования, утвержденный приказом Министерства просвещения Российской Федерации от 31 мая 2021 г. № 287» (Зарегистрирован Минюстом России 17.08.2022 № 69675),</w:t>
            </w:r>
          </w:p>
          <w:p w:rsidR="0056667D" w:rsidRDefault="006C4E3C">
            <w:pPr>
              <w:pStyle w:val="TableParagraph"/>
              <w:numPr>
                <w:ilvl w:val="0"/>
                <w:numId w:val="20"/>
              </w:numPr>
              <w:tabs>
                <w:tab w:val="left" w:pos="276"/>
              </w:tabs>
              <w:spacing w:before="3" w:line="237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Федеральной образовательной программы основного общего образования (далее – ФОП ООО), утвержденной приказом Министерства просвещения Российской Федерации от 18 мая 2023 г. № 370,</w:t>
            </w:r>
          </w:p>
          <w:p w:rsidR="0056667D" w:rsidRDefault="006C4E3C">
            <w:pPr>
              <w:pStyle w:val="TableParagraph"/>
              <w:numPr>
                <w:ilvl w:val="0"/>
                <w:numId w:val="20"/>
              </w:numPr>
              <w:tabs>
                <w:tab w:val="left" w:pos="406"/>
              </w:tabs>
              <w:spacing w:before="4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Методических рекомендаций по реализации профориентационного минимума для образовательных </w:t>
            </w:r>
            <w:r>
              <w:rPr>
                <w:spacing w:val="-2"/>
                <w:sz w:val="24"/>
              </w:rPr>
              <w:t>организаций,</w:t>
            </w:r>
          </w:p>
          <w:p w:rsidR="0056667D" w:rsidRDefault="006C4E3C">
            <w:pPr>
              <w:pStyle w:val="TableParagraph"/>
              <w:numPr>
                <w:ilvl w:val="0"/>
                <w:numId w:val="20"/>
              </w:numPr>
              <w:tabs>
                <w:tab w:val="left" w:pos="329"/>
              </w:tabs>
              <w:spacing w:before="2" w:line="237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Российской Федерации, реализующих образовательные программы основного общего и среднего общего образования (письмо Министерства просвещения Российской Федерации от 01 июня 2023 г. № АБ-2324/05).</w:t>
            </w:r>
          </w:p>
          <w:p w:rsidR="0056667D" w:rsidRDefault="006C4E3C">
            <w:pPr>
              <w:pStyle w:val="TableParagraph"/>
              <w:ind w:left="109" w:right="87" w:firstLine="552"/>
              <w:jc w:val="both"/>
              <w:rPr>
                <w:sz w:val="24"/>
              </w:rPr>
            </w:pPr>
            <w:r>
              <w:rPr>
                <w:sz w:val="24"/>
              </w:rPr>
              <w:t>Одним из значимых направлений внеурочной деятельности является ранняя профориентация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обучающихся, позволяющая сконцентрироваться на достижении соответствующих личностных и предметных результатов, осознанно подойти к решению проблемы выбора индивидуальной образовательной траектории и направления получения профессионального образования. Одним из современных и эффективных вариантов реализации профориентационной работы в общеобразовательной организации является участие школы во Всероссийском проекте «Билет в будущее». Мероприятия программы построены на основе системной модели содействия самоопределению обучающихся общеобразовательных организаций, основанной на сочетании мотивационно- активизирующего, информационно-обучающего, практико-ориентированного и </w:t>
            </w:r>
            <w:proofErr w:type="spellStart"/>
            <w:r>
              <w:rPr>
                <w:sz w:val="24"/>
              </w:rPr>
              <w:t>диагностико</w:t>
            </w:r>
            <w:proofErr w:type="spellEnd"/>
            <w:r>
              <w:rPr>
                <w:sz w:val="24"/>
              </w:rPr>
              <w:t>-консультативного подходов к формированию готовности к профессиональному самоопределению и вовлечению всех участников образовательного процесса.</w:t>
            </w:r>
          </w:p>
          <w:p w:rsidR="0056667D" w:rsidRDefault="006C4E3C">
            <w:pPr>
              <w:pStyle w:val="TableParagraph"/>
              <w:spacing w:before="1"/>
              <w:ind w:left="10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Рабочая</w:t>
            </w:r>
            <w:r>
              <w:rPr>
                <w:spacing w:val="43"/>
                <w:sz w:val="24"/>
              </w:rPr>
              <w:t xml:space="preserve">  </w:t>
            </w:r>
            <w:r>
              <w:rPr>
                <w:sz w:val="24"/>
              </w:rPr>
              <w:t>программа</w:t>
            </w:r>
            <w:proofErr w:type="gramEnd"/>
            <w:r>
              <w:rPr>
                <w:spacing w:val="44"/>
                <w:sz w:val="24"/>
              </w:rPr>
              <w:t xml:space="preserve">  </w:t>
            </w:r>
            <w:r>
              <w:rPr>
                <w:sz w:val="24"/>
              </w:rPr>
              <w:t>разработана</w:t>
            </w:r>
            <w:r>
              <w:rPr>
                <w:spacing w:val="43"/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 </w:t>
            </w:r>
            <w:r>
              <w:rPr>
                <w:sz w:val="24"/>
              </w:rPr>
              <w:t>учетом</w:t>
            </w:r>
            <w:r>
              <w:rPr>
                <w:spacing w:val="44"/>
                <w:sz w:val="24"/>
              </w:rPr>
              <w:t xml:space="preserve">  </w:t>
            </w:r>
            <w:r>
              <w:rPr>
                <w:sz w:val="24"/>
              </w:rPr>
              <w:t>преемственности</w:t>
            </w:r>
            <w:r>
              <w:rPr>
                <w:spacing w:val="45"/>
                <w:sz w:val="24"/>
              </w:rPr>
              <w:t xml:space="preserve"> 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43"/>
                <w:sz w:val="24"/>
              </w:rPr>
              <w:t xml:space="preserve">  </w:t>
            </w:r>
            <w:r>
              <w:rPr>
                <w:sz w:val="24"/>
              </w:rPr>
              <w:t>задач</w:t>
            </w:r>
            <w:r>
              <w:rPr>
                <w:spacing w:val="43"/>
                <w:sz w:val="24"/>
              </w:rPr>
              <w:t xml:space="preserve">  </w:t>
            </w:r>
            <w:r>
              <w:rPr>
                <w:sz w:val="24"/>
              </w:rPr>
              <w:t>при</w:t>
            </w:r>
            <w:r>
              <w:rPr>
                <w:spacing w:val="44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переходе</w:t>
            </w:r>
          </w:p>
          <w:p w:rsidR="0056667D" w:rsidRDefault="006C4E3C">
            <w:pPr>
              <w:pStyle w:val="TableParagraph"/>
              <w:spacing w:line="274" w:lineRule="exact"/>
              <w:ind w:left="109" w:righ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обучающихся 6-9 классов из класса в класс. Программа курса рассчитана на 34 часа (ежегодно), по 1 часу в </w:t>
            </w:r>
            <w:r>
              <w:rPr>
                <w:spacing w:val="-2"/>
                <w:sz w:val="24"/>
              </w:rPr>
              <w:t>неделю</w:t>
            </w:r>
          </w:p>
        </w:tc>
      </w:tr>
    </w:tbl>
    <w:p w:rsidR="0056667D" w:rsidRDefault="0056667D">
      <w:pPr>
        <w:pStyle w:val="TableParagraph"/>
        <w:spacing w:line="274" w:lineRule="exact"/>
        <w:jc w:val="both"/>
        <w:rPr>
          <w:sz w:val="24"/>
        </w:rPr>
        <w:sectPr w:rsidR="0056667D">
          <w:pgSz w:w="16840" w:h="11910" w:orient="landscape"/>
          <w:pgMar w:top="820" w:right="992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1989"/>
      </w:tblGrid>
      <w:tr w:rsidR="0056667D">
        <w:trPr>
          <w:trHeight w:val="6899"/>
        </w:trPr>
        <w:tc>
          <w:tcPr>
            <w:tcW w:w="2804" w:type="dxa"/>
          </w:tcPr>
          <w:p w:rsidR="0056667D" w:rsidRDefault="006C4E3C">
            <w:pPr>
              <w:pStyle w:val="TableParagraph"/>
              <w:spacing w:line="242" w:lineRule="auto"/>
              <w:ind w:left="273" w:hanging="130"/>
              <w:rPr>
                <w:sz w:val="24"/>
              </w:rPr>
            </w:pPr>
            <w:r>
              <w:rPr>
                <w:sz w:val="24"/>
              </w:rPr>
              <w:lastRenderedPageBreak/>
              <w:t>«</w:t>
            </w:r>
            <w:r w:rsidR="001C060A">
              <w:rPr>
                <w:sz w:val="24"/>
              </w:rPr>
              <w:t>Гимнастика ума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11989" w:type="dxa"/>
          </w:tcPr>
          <w:p w:rsidR="0056667D" w:rsidRDefault="006C4E3C">
            <w:pPr>
              <w:pStyle w:val="TableParagraph"/>
              <w:ind w:right="-15" w:firstLine="566"/>
              <w:jc w:val="both"/>
              <w:rPr>
                <w:sz w:val="24"/>
              </w:rPr>
            </w:pPr>
            <w:r>
              <w:rPr>
                <w:sz w:val="24"/>
              </w:rPr>
              <w:t>Программа внеурочной деятельности интеллектуального направления по основам функциональной грамотности «</w:t>
            </w:r>
            <w:r w:rsidR="001C060A">
              <w:rPr>
                <w:sz w:val="24"/>
              </w:rPr>
              <w:t>Гимнастика ума</w:t>
            </w:r>
            <w:r>
              <w:rPr>
                <w:sz w:val="24"/>
              </w:rPr>
              <w:t>» составлена на основе Федерального государственного образовательного стандарта начального общего образования, утверждённом приказом Министерства просвещения Российской Федерации от 31 мая 2021 г. №286 « Об утверждении федерального государственного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образовательного стандарта начального общего образования». Программа рассчитана на 1 год и предназначена для учащихся 1-4 классов общеобразовательной школы.</w:t>
            </w:r>
          </w:p>
          <w:p w:rsidR="0056667D" w:rsidRDefault="006C4E3C">
            <w:pPr>
              <w:pStyle w:val="TableParagraph"/>
              <w:ind w:right="-15" w:firstLine="56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функционально грамотных людей – одна из важнейших задач современной школы. Сущность функциональной грамотности состоит в способности личности самостоятельно осуществлять учебную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деятельность и применять приобретенные знания, умения и навыки для решения жизненных задач в различных сферах человеческой деятельности, общения и социальных отношений.</w:t>
            </w:r>
          </w:p>
          <w:p w:rsidR="0056667D" w:rsidRDefault="006C4E3C">
            <w:pPr>
              <w:pStyle w:val="TableParagraph"/>
              <w:ind w:right="-15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начальной школе закладываются основы формирования грамотного читателя. Грамотный </w:t>
            </w:r>
            <w:proofErr w:type="spellStart"/>
            <w:r w:rsidR="001C060A">
              <w:rPr>
                <w:sz w:val="24"/>
              </w:rPr>
              <w:t>с</w:t>
            </w:r>
            <w:r>
              <w:rPr>
                <w:sz w:val="24"/>
              </w:rPr>
              <w:t>читатель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 это</w:t>
            </w:r>
            <w:proofErr w:type="gramEnd"/>
            <w:r>
              <w:rPr>
                <w:sz w:val="24"/>
              </w:rPr>
              <w:t xml:space="preserve"> человек, у которого есть стойкая привычка к чтению, сформирована душевная и духовная потребность в нём как средстве познания мира и самопознания. Это человек владеющий техникой чтения, приемами понимания прочитанного, знающий книги и умеющий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 выбирать. Лишь функционально грамотная личность способна использовать все постоянно приобретаемые в течение жизни знания, умения, навыки для решения максимально широкого диапазона жизненных задач в различных сферах человеческой деятельности, общения и социальных отношений, максимально быстро адаптироваться в конкретной культурной среде.</w:t>
            </w:r>
          </w:p>
          <w:p w:rsidR="0056667D" w:rsidRDefault="006C4E3C">
            <w:pPr>
              <w:pStyle w:val="TableParagraph"/>
              <w:spacing w:line="242" w:lineRule="auto"/>
              <w:ind w:right="3" w:firstLine="566"/>
              <w:jc w:val="both"/>
              <w:rPr>
                <w:sz w:val="24"/>
              </w:rPr>
            </w:pPr>
            <w:r>
              <w:rPr>
                <w:sz w:val="24"/>
              </w:rPr>
              <w:t>В качестве основных составляющих функциональной грамотности выделяют: математическую грамотность, читательскую грамотность, естественно- научную грамотность, финансовую грамотность.</w:t>
            </w:r>
          </w:p>
          <w:p w:rsidR="0056667D" w:rsidRDefault="006C4E3C">
            <w:pPr>
              <w:pStyle w:val="TableParagraph"/>
              <w:spacing w:line="271" w:lineRule="exact"/>
              <w:ind w:left="571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курса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школьника.</w:t>
            </w:r>
          </w:p>
          <w:p w:rsidR="0056667D" w:rsidRDefault="006C4E3C">
            <w:pPr>
              <w:pStyle w:val="TableParagraph"/>
              <w:spacing w:line="275" w:lineRule="exact"/>
              <w:ind w:left="571"/>
              <w:rPr>
                <w:b/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предполагается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задач:</w:t>
            </w:r>
          </w:p>
          <w:p w:rsidR="0056667D" w:rsidRDefault="006C4E3C">
            <w:pPr>
              <w:pStyle w:val="TableParagraph"/>
              <w:spacing w:line="275" w:lineRule="exact"/>
              <w:ind w:left="57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читать тексты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текстом;</w:t>
            </w:r>
          </w:p>
          <w:p w:rsidR="0056667D" w:rsidRDefault="006C4E3C">
            <w:pPr>
              <w:pStyle w:val="TableParagraph"/>
              <w:numPr>
                <w:ilvl w:val="0"/>
                <w:numId w:val="19"/>
              </w:numPr>
              <w:tabs>
                <w:tab w:val="left" w:pos="147"/>
              </w:tabs>
              <w:spacing w:line="275" w:lineRule="exact"/>
              <w:ind w:left="147" w:hanging="143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книг;</w:t>
            </w:r>
          </w:p>
          <w:p w:rsidR="0056667D" w:rsidRDefault="006C4E3C">
            <w:pPr>
              <w:pStyle w:val="TableParagraph"/>
              <w:numPr>
                <w:ilvl w:val="0"/>
                <w:numId w:val="19"/>
              </w:numPr>
              <w:tabs>
                <w:tab w:val="left" w:pos="147"/>
              </w:tabs>
              <w:spacing w:line="275" w:lineRule="exact"/>
              <w:ind w:left="147" w:hanging="143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текстов;</w:t>
            </w:r>
          </w:p>
          <w:p w:rsidR="0056667D" w:rsidRDefault="006C4E3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извлеченную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 рода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проблем;</w:t>
            </w:r>
          </w:p>
        </w:tc>
      </w:tr>
    </w:tbl>
    <w:p w:rsidR="0056667D" w:rsidRDefault="0056667D">
      <w:pPr>
        <w:pStyle w:val="TableParagraph"/>
        <w:spacing w:line="261" w:lineRule="exact"/>
        <w:rPr>
          <w:sz w:val="24"/>
        </w:rPr>
        <w:sectPr w:rsidR="0056667D">
          <w:pgSz w:w="16840" w:h="11910" w:orient="landscape"/>
          <w:pgMar w:top="820" w:right="992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1989"/>
      </w:tblGrid>
      <w:tr w:rsidR="0056667D">
        <w:trPr>
          <w:trHeight w:val="10765"/>
        </w:trPr>
        <w:tc>
          <w:tcPr>
            <w:tcW w:w="2804" w:type="dxa"/>
          </w:tcPr>
          <w:p w:rsidR="0056667D" w:rsidRDefault="005666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989" w:type="dxa"/>
          </w:tcPr>
          <w:p w:rsidR="0056667D" w:rsidRDefault="006C4E3C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прочитанного;</w:t>
            </w:r>
          </w:p>
          <w:p w:rsidR="0056667D" w:rsidRDefault="006C4E3C">
            <w:pPr>
              <w:pStyle w:val="TableParagraph"/>
              <w:numPr>
                <w:ilvl w:val="0"/>
                <w:numId w:val="18"/>
              </w:numPr>
              <w:tabs>
                <w:tab w:val="left" w:pos="209"/>
              </w:tabs>
              <w:spacing w:before="4" w:line="237" w:lineRule="auto"/>
              <w:ind w:right="2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обеспечить усвоение ряда понятий технологии «прогнозирование», «диалог с автором», «комментированное чтение» и т.д.;</w:t>
            </w:r>
          </w:p>
          <w:p w:rsidR="0056667D" w:rsidRDefault="006C4E3C">
            <w:pPr>
              <w:pStyle w:val="TableParagraph"/>
              <w:spacing w:before="4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добру,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благородным,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бескорыстным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поступкам,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искусству;</w:t>
            </w:r>
          </w:p>
          <w:p w:rsidR="0056667D" w:rsidRDefault="006C4E3C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всякий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честный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талант,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гениальность;</w:t>
            </w:r>
          </w:p>
          <w:p w:rsidR="0056667D" w:rsidRDefault="006C4E3C">
            <w:pPr>
              <w:pStyle w:val="TableParagraph"/>
              <w:numPr>
                <w:ilvl w:val="0"/>
                <w:numId w:val="18"/>
              </w:numPr>
              <w:tabs>
                <w:tab w:val="left" w:pos="214"/>
              </w:tabs>
              <w:spacing w:before="5" w:line="237" w:lineRule="auto"/>
              <w:ind w:right="8" w:firstLine="0"/>
              <w:jc w:val="both"/>
              <w:rPr>
                <w:sz w:val="24"/>
              </w:rPr>
            </w:pPr>
            <w:r>
              <w:rPr>
                <w:sz w:val="24"/>
              </w:rPr>
              <w:t>поселить в детях сознание солидарности каждого отдельного человека с родиной, человечеством и желание быть им полезным;</w:t>
            </w:r>
          </w:p>
          <w:p w:rsidR="0056667D" w:rsidRDefault="006C4E3C">
            <w:pPr>
              <w:pStyle w:val="TableParagraph"/>
              <w:spacing w:before="4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проектной </w:t>
            </w:r>
            <w:r>
              <w:rPr>
                <w:spacing w:val="-2"/>
                <w:sz w:val="24"/>
              </w:rPr>
              <w:t>деятельности.</w:t>
            </w:r>
          </w:p>
          <w:p w:rsidR="0056667D" w:rsidRDefault="006C4E3C">
            <w:pPr>
              <w:pStyle w:val="TableParagraph"/>
              <w:spacing w:line="242" w:lineRule="auto"/>
              <w:ind w:right="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Программа предполагает поэтапное развитие различных умений, составляющих основу функциональной </w:t>
            </w:r>
            <w:r>
              <w:rPr>
                <w:spacing w:val="-2"/>
                <w:sz w:val="24"/>
              </w:rPr>
              <w:t>грамотности.</w:t>
            </w:r>
          </w:p>
          <w:p w:rsidR="0056667D" w:rsidRDefault="006C4E3C">
            <w:pPr>
              <w:pStyle w:val="TableParagraph"/>
              <w:ind w:right="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Математическая грамотность </w:t>
            </w:r>
            <w:r>
              <w:rPr>
                <w:sz w:val="24"/>
              </w:rPr>
              <w:t xml:space="preserve">– это способность человека определять и понимать роль математики в мире, в котором он живёт, высказывать обоснованные математические суждения и использовать математику так, чтобы удовлетворять в настоящем и будущем потребности, присущие созидательному, заинтересованному и мыслящему </w:t>
            </w:r>
            <w:r>
              <w:rPr>
                <w:spacing w:val="-2"/>
                <w:sz w:val="24"/>
              </w:rPr>
              <w:t>гражданину.</w:t>
            </w:r>
          </w:p>
          <w:p w:rsidR="0056667D" w:rsidRDefault="006C4E3C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Учащиеся,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овладевшие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грамотностью, </w:t>
            </w:r>
            <w:r>
              <w:rPr>
                <w:spacing w:val="-2"/>
                <w:sz w:val="24"/>
              </w:rPr>
              <w:t>способны:</w:t>
            </w:r>
          </w:p>
          <w:p w:rsidR="0056667D" w:rsidRDefault="006C4E3C">
            <w:pPr>
              <w:pStyle w:val="TableParagraph"/>
              <w:ind w:right="2317" w:firstLine="706"/>
              <w:jc w:val="both"/>
              <w:rPr>
                <w:sz w:val="24"/>
              </w:rPr>
            </w:pPr>
            <w:r>
              <w:rPr>
                <w:sz w:val="24"/>
              </w:rPr>
              <w:t>-распознавать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возникают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могут быть решены средствами математики;</w:t>
            </w:r>
          </w:p>
          <w:p w:rsidR="0056667D" w:rsidRDefault="006C4E3C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-формулировать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 проблемы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математики;</w:t>
            </w:r>
          </w:p>
          <w:p w:rsidR="0056667D" w:rsidRDefault="006C4E3C">
            <w:pPr>
              <w:pStyle w:val="TableParagraph"/>
              <w:spacing w:line="274" w:lineRule="exact"/>
              <w:ind w:left="710"/>
              <w:rPr>
                <w:sz w:val="24"/>
              </w:rPr>
            </w:pPr>
            <w:r>
              <w:rPr>
                <w:sz w:val="24"/>
              </w:rPr>
              <w:t>-решать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методы;</w:t>
            </w:r>
          </w:p>
          <w:p w:rsidR="0056667D" w:rsidRDefault="006C4E3C">
            <w:pPr>
              <w:pStyle w:val="TableParagraph"/>
              <w:spacing w:line="275" w:lineRule="exact"/>
              <w:ind w:left="710"/>
              <w:rPr>
                <w:sz w:val="24"/>
              </w:rPr>
            </w:pPr>
            <w:r>
              <w:rPr>
                <w:sz w:val="24"/>
              </w:rPr>
              <w:t>-анализировать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решения;</w:t>
            </w:r>
          </w:p>
          <w:p w:rsidR="0056667D" w:rsidRDefault="006C4E3C">
            <w:pPr>
              <w:pStyle w:val="TableParagraph"/>
              <w:spacing w:line="275" w:lineRule="exact"/>
              <w:ind w:left="710"/>
              <w:rPr>
                <w:sz w:val="24"/>
              </w:rPr>
            </w:pPr>
            <w:r>
              <w:rPr>
                <w:sz w:val="24"/>
              </w:rPr>
              <w:t>-интерпретировать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учетом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проблемы;</w:t>
            </w:r>
          </w:p>
          <w:p w:rsidR="0056667D" w:rsidRDefault="006C4E3C">
            <w:pPr>
              <w:pStyle w:val="TableParagraph"/>
              <w:spacing w:line="275" w:lineRule="exact"/>
              <w:ind w:left="710"/>
              <w:rPr>
                <w:sz w:val="24"/>
              </w:rPr>
            </w:pPr>
            <w:r>
              <w:rPr>
                <w:sz w:val="24"/>
              </w:rPr>
              <w:t>-формулировать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решения.</w:t>
            </w:r>
          </w:p>
          <w:p w:rsidR="0056667D" w:rsidRDefault="006C4E3C">
            <w:pPr>
              <w:pStyle w:val="TableParagraph"/>
              <w:spacing w:before="2"/>
              <w:rPr>
                <w:sz w:val="24"/>
              </w:rPr>
            </w:pPr>
            <w:r>
              <w:rPr>
                <w:b/>
                <w:sz w:val="24"/>
              </w:rPr>
              <w:t>Естественно-научная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занимать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активную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вопросам, связанным с естественными науками, и его готовность интересоваться естественно-научными идеями Учащиеся, овладевшие естественно-научной грамотностью, способны:</w:t>
            </w:r>
          </w:p>
          <w:p w:rsidR="0056667D" w:rsidRDefault="006C4E3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естественно-научные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знания,</w:t>
            </w:r>
          </w:p>
          <w:p w:rsidR="0056667D" w:rsidRDefault="006C4E3C">
            <w:pPr>
              <w:pStyle w:val="TableParagraph"/>
              <w:spacing w:before="4" w:line="237" w:lineRule="auto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обоснованные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выводы,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тех изменений, которые вносит в него деятельность человека, и для принятия соответствующих решений;</w:t>
            </w:r>
          </w:p>
          <w:p w:rsidR="0056667D" w:rsidRDefault="006C4E3C">
            <w:pPr>
              <w:pStyle w:val="TableParagraph"/>
              <w:spacing w:before="4"/>
              <w:ind w:right="6815"/>
              <w:rPr>
                <w:sz w:val="24"/>
              </w:rPr>
            </w:pPr>
            <w:r>
              <w:rPr>
                <w:sz w:val="24"/>
              </w:rPr>
              <w:t>строить развернутые высказывания; устанавливать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надежность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информации; </w:t>
            </w:r>
            <w:r>
              <w:rPr>
                <w:spacing w:val="-2"/>
                <w:sz w:val="24"/>
              </w:rPr>
              <w:t>сотрудничать.</w:t>
            </w:r>
          </w:p>
          <w:p w:rsidR="0056667D" w:rsidRDefault="006C4E3C">
            <w:pPr>
              <w:pStyle w:val="TableParagraph"/>
              <w:spacing w:line="242" w:lineRule="auto"/>
              <w:ind w:right="39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добавляется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«Финансовая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грамотность». Целью изучения раздела курса «Финансовая грамотность» являются:</w:t>
            </w:r>
          </w:p>
          <w:p w:rsidR="0056667D" w:rsidRDefault="006C4E3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мышления;</w:t>
            </w:r>
          </w:p>
          <w:p w:rsidR="0056667D" w:rsidRDefault="006C4E3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семье;</w:t>
            </w:r>
          </w:p>
          <w:p w:rsidR="0056667D" w:rsidRDefault="006C4E3C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-формирование опыта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области экономики семьи.</w:t>
            </w:r>
          </w:p>
          <w:p w:rsidR="0056667D" w:rsidRDefault="006C4E3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модуль отводится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четверть.</w:t>
            </w:r>
          </w:p>
          <w:p w:rsidR="0056667D" w:rsidRDefault="006C4E3C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 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«читательская</w:t>
            </w:r>
            <w:r>
              <w:rPr>
                <w:spacing w:val="-2"/>
                <w:sz w:val="24"/>
              </w:rPr>
              <w:t xml:space="preserve"> грамотность».</w:t>
            </w:r>
          </w:p>
        </w:tc>
      </w:tr>
    </w:tbl>
    <w:p w:rsidR="0056667D" w:rsidRDefault="0056667D">
      <w:pPr>
        <w:pStyle w:val="TableParagraph"/>
        <w:spacing w:line="261" w:lineRule="exact"/>
        <w:rPr>
          <w:sz w:val="24"/>
        </w:rPr>
        <w:sectPr w:rsidR="0056667D">
          <w:type w:val="continuous"/>
          <w:pgSz w:w="16840" w:h="11910" w:orient="landscape"/>
          <w:pgMar w:top="820" w:right="992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1989"/>
      </w:tblGrid>
      <w:tr w:rsidR="0056667D">
        <w:trPr>
          <w:trHeight w:val="3865"/>
        </w:trPr>
        <w:tc>
          <w:tcPr>
            <w:tcW w:w="2804" w:type="dxa"/>
          </w:tcPr>
          <w:p w:rsidR="0056667D" w:rsidRDefault="005666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989" w:type="dxa"/>
          </w:tcPr>
          <w:p w:rsidR="0056667D" w:rsidRDefault="006C4E3C">
            <w:pPr>
              <w:pStyle w:val="TableParagraph"/>
              <w:numPr>
                <w:ilvl w:val="0"/>
                <w:numId w:val="17"/>
              </w:numPr>
              <w:tabs>
                <w:tab w:val="left" w:pos="186"/>
              </w:tabs>
              <w:spacing w:line="268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четверть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грамотность».</w:t>
            </w:r>
          </w:p>
          <w:p w:rsidR="0056667D" w:rsidRDefault="006C4E3C">
            <w:pPr>
              <w:pStyle w:val="TableParagraph"/>
              <w:numPr>
                <w:ilvl w:val="0"/>
                <w:numId w:val="17"/>
              </w:numPr>
              <w:tabs>
                <w:tab w:val="left" w:pos="186"/>
              </w:tabs>
              <w:spacing w:before="2" w:line="275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четверть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«естественнонаучная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грамотность».</w:t>
            </w:r>
          </w:p>
          <w:p w:rsidR="0056667D" w:rsidRDefault="006C4E3C">
            <w:pPr>
              <w:pStyle w:val="TableParagraph"/>
              <w:numPr>
                <w:ilvl w:val="0"/>
                <w:numId w:val="17"/>
              </w:numPr>
              <w:tabs>
                <w:tab w:val="left" w:pos="186"/>
              </w:tabs>
              <w:spacing w:line="275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четверть 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«финансовая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грамотность».</w:t>
            </w:r>
          </w:p>
          <w:p w:rsidR="0056667D" w:rsidRDefault="006C4E3C">
            <w:pPr>
              <w:pStyle w:val="TableParagraph"/>
              <w:tabs>
                <w:tab w:val="left" w:pos="1361"/>
                <w:tab w:val="left" w:pos="2930"/>
                <w:tab w:val="left" w:pos="4181"/>
                <w:tab w:val="left" w:pos="5285"/>
                <w:tab w:val="left" w:pos="6589"/>
                <w:tab w:val="left" w:pos="7615"/>
                <w:tab w:val="left" w:pos="9317"/>
              </w:tabs>
              <w:spacing w:before="5" w:line="237" w:lineRule="auto"/>
              <w:ind w:right="8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предполагает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поэтапное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составляющих</w:t>
            </w:r>
            <w:r>
              <w:rPr>
                <w:sz w:val="24"/>
              </w:rPr>
              <w:tab/>
              <w:t>основу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функциональной </w:t>
            </w:r>
            <w:r>
              <w:rPr>
                <w:spacing w:val="-2"/>
                <w:sz w:val="24"/>
              </w:rPr>
              <w:t>грамотности.</w:t>
            </w:r>
          </w:p>
          <w:p w:rsidR="0056667D" w:rsidRDefault="006C4E3C">
            <w:pPr>
              <w:pStyle w:val="TableParagraph"/>
              <w:spacing w:before="4"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грамотностью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чтения.</w:t>
            </w:r>
          </w:p>
          <w:p w:rsidR="0056667D" w:rsidRDefault="006C4E3C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3</w:t>
            </w:r>
            <w:proofErr w:type="gramEnd"/>
            <w:r>
              <w:rPr>
                <w:sz w:val="24"/>
              </w:rPr>
              <w:t>-4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классах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включены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модули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«читательская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грамотность»,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«математическая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грамотность»,</w:t>
            </w:r>
          </w:p>
          <w:p w:rsidR="0056667D" w:rsidRDefault="006C4E3C">
            <w:pPr>
              <w:pStyle w:val="TableParagraph"/>
              <w:spacing w:before="3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«естественно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грамотность».</w:t>
            </w:r>
          </w:p>
          <w:p w:rsidR="0056667D" w:rsidRDefault="006C4E3C">
            <w:pPr>
              <w:pStyle w:val="TableParagraph"/>
              <w:ind w:right="4"/>
              <w:jc w:val="both"/>
              <w:rPr>
                <w:sz w:val="24"/>
              </w:rPr>
            </w:pPr>
            <w:r>
              <w:rPr>
                <w:sz w:val="24"/>
              </w:rPr>
              <w:t>В 3-4 классах обучающиеся учатся находить и извлекать информацию различного предметного содержания из текстов, схем, рисунков, таблиц, диаграмм, представленных как на бумажных, так и электронных носителях. Используются тексты различные по оформлению, стилистике, форме. Информация представлена в различном контексте (семья, дом, друзья, природа, учеба, работа и производство, общество и др.).</w:t>
            </w:r>
          </w:p>
          <w:p w:rsidR="0056667D" w:rsidRDefault="006C4E3C">
            <w:pPr>
              <w:pStyle w:val="TableParagraph"/>
              <w:spacing w:line="278" w:lineRule="exact"/>
              <w:ind w:right="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 изучение курса «Читаем, считаем, наблюдаем» в рамках внеурочной деятельности отводится 1 час в неделю в течение каждого года обучения </w:t>
            </w:r>
            <w:r>
              <w:rPr>
                <w:b/>
                <w:sz w:val="24"/>
              </w:rPr>
              <w:t>135ч</w:t>
            </w:r>
            <w:r>
              <w:rPr>
                <w:sz w:val="24"/>
              </w:rPr>
              <w:t>.</w:t>
            </w:r>
          </w:p>
        </w:tc>
      </w:tr>
      <w:tr w:rsidR="0056667D">
        <w:trPr>
          <w:trHeight w:val="6626"/>
        </w:trPr>
        <w:tc>
          <w:tcPr>
            <w:tcW w:w="2804" w:type="dxa"/>
          </w:tcPr>
          <w:p w:rsidR="0056667D" w:rsidRDefault="006C4E3C">
            <w:pPr>
              <w:pStyle w:val="TableParagraph"/>
              <w:spacing w:line="273" w:lineRule="exact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r w:rsidR="001C060A">
              <w:rPr>
                <w:spacing w:val="-2"/>
                <w:sz w:val="24"/>
              </w:rPr>
              <w:t>Творческая мастерская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11989" w:type="dxa"/>
          </w:tcPr>
          <w:p w:rsidR="0056667D" w:rsidRDefault="006C4E3C">
            <w:pPr>
              <w:pStyle w:val="TableParagraph"/>
              <w:ind w:left="287" w:right="1" w:firstLine="456"/>
              <w:jc w:val="both"/>
              <w:rPr>
                <w:sz w:val="24"/>
              </w:rPr>
            </w:pPr>
            <w:r>
              <w:rPr>
                <w:sz w:val="24"/>
              </w:rPr>
              <w:t>Рабочая программа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 курсу «</w:t>
            </w:r>
            <w:r w:rsidR="001C060A">
              <w:rPr>
                <w:sz w:val="24"/>
              </w:rPr>
              <w:t>Творческая мастерская</w:t>
            </w:r>
            <w:r>
              <w:rPr>
                <w:sz w:val="24"/>
              </w:rPr>
              <w:t xml:space="preserve">» составлена в соответствии с требованиями Федерального государственного образовательного стандарта начального общего образования, утверждённом приказом Министерства просвещения Российской Федерации от 31 мая 2021 г №286 «Об утверждении федерального государственного образовательного стандарта начального общего образования» с использованием авторского издания Т. В. </w:t>
            </w:r>
            <w:proofErr w:type="spellStart"/>
            <w:r>
              <w:rPr>
                <w:sz w:val="24"/>
              </w:rPr>
              <w:t>Лусс</w:t>
            </w:r>
            <w:proofErr w:type="spellEnd"/>
            <w:r>
              <w:rPr>
                <w:sz w:val="24"/>
              </w:rPr>
              <w:t xml:space="preserve"> «Формирование навыков конструктивно-игровой деятельности у детей 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ЛЕГО» - М.: </w:t>
            </w:r>
            <w:proofErr w:type="spellStart"/>
            <w:r>
              <w:rPr>
                <w:sz w:val="24"/>
              </w:rPr>
              <w:t>Гуманит</w:t>
            </w:r>
            <w:proofErr w:type="spellEnd"/>
            <w:r>
              <w:rPr>
                <w:sz w:val="24"/>
              </w:rPr>
              <w:t>. Изд. Центр ВЛАДОС, 2012.</w:t>
            </w:r>
          </w:p>
          <w:p w:rsidR="0056667D" w:rsidRDefault="006C4E3C">
            <w:pPr>
              <w:pStyle w:val="TableParagraph"/>
              <w:ind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Курс «</w:t>
            </w:r>
            <w:r w:rsidR="001C060A">
              <w:rPr>
                <w:sz w:val="24"/>
              </w:rPr>
              <w:t>Творческая мастерская</w:t>
            </w:r>
            <w:r>
              <w:rPr>
                <w:sz w:val="24"/>
              </w:rPr>
              <w:t>» – позволяет существенно повысить мотивацию учащихся, организовать их творческую и исследовательскую работу, позволяет школьникам в форме познавательной игры узнать многие важные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 и развивать необходимые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дальнейшей жизни навыки. 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использования ЛЕГО-конструирования в системе дополнительного образования является овладение навыками начального технического конструирования, развитие мелкой моторики, координацию «глаз-рука», изучение понятий конструкций и ее основных свойствах (жесткости, прочности и устойчивости), навык взаимодействия в группе.</w:t>
            </w:r>
          </w:p>
          <w:p w:rsidR="0056667D" w:rsidRDefault="006C4E3C">
            <w:pPr>
              <w:pStyle w:val="TableParagraph"/>
              <w:spacing w:line="242" w:lineRule="auto"/>
              <w:ind w:firstLine="71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Приоритетной целью образования </w:t>
            </w:r>
            <w:r>
              <w:rPr>
                <w:sz w:val="24"/>
              </w:rPr>
              <w:t>в современной школе становится развитие личности, готовой к правильному взаимодействию с окружающим миром, к самообразованию и саморазвитию.</w:t>
            </w:r>
          </w:p>
          <w:p w:rsidR="0056667D" w:rsidRDefault="006C4E3C">
            <w:pPr>
              <w:pStyle w:val="TableParagraph"/>
              <w:spacing w:line="242" w:lineRule="auto"/>
              <w:ind w:right="1" w:firstLine="144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Цель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  <w:r>
              <w:rPr>
                <w:sz w:val="24"/>
              </w:rPr>
              <w:t>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научно-технического</w:t>
            </w:r>
            <w:r>
              <w:rPr>
                <w:spacing w:val="4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мышления,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творчества</w:t>
            </w:r>
            <w:proofErr w:type="gramEnd"/>
            <w:r>
              <w:rPr>
                <w:sz w:val="24"/>
              </w:rPr>
              <w:t xml:space="preserve"> обучающихся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конструкторов </w:t>
            </w:r>
            <w:proofErr w:type="spellStart"/>
            <w:r>
              <w:rPr>
                <w:sz w:val="24"/>
              </w:rPr>
              <w:t>Лего</w:t>
            </w:r>
            <w:proofErr w:type="spellEnd"/>
            <w:r>
              <w:rPr>
                <w:sz w:val="24"/>
              </w:rPr>
              <w:t>.</w:t>
            </w:r>
          </w:p>
          <w:p w:rsidR="0056667D" w:rsidRDefault="006C4E3C">
            <w:pPr>
              <w:pStyle w:val="TableParagraph"/>
              <w:spacing w:line="271" w:lineRule="exact"/>
              <w:ind w:left="72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Задачи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программы</w:t>
            </w:r>
            <w:r>
              <w:rPr>
                <w:spacing w:val="-2"/>
                <w:sz w:val="24"/>
              </w:rPr>
              <w:t>:</w:t>
            </w:r>
          </w:p>
          <w:p w:rsidR="0056667D" w:rsidRDefault="006C4E3C">
            <w:pPr>
              <w:pStyle w:val="TableParagraph"/>
              <w:numPr>
                <w:ilvl w:val="0"/>
                <w:numId w:val="16"/>
              </w:numPr>
              <w:tabs>
                <w:tab w:val="left" w:pos="147"/>
              </w:tabs>
              <w:spacing w:line="275" w:lineRule="exact"/>
              <w:ind w:left="147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непроизвольную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память;</w:t>
            </w:r>
          </w:p>
          <w:p w:rsidR="0056667D" w:rsidRDefault="006C4E3C">
            <w:pPr>
              <w:pStyle w:val="TableParagraph"/>
              <w:numPr>
                <w:ilvl w:val="0"/>
                <w:numId w:val="16"/>
              </w:numPr>
              <w:tabs>
                <w:tab w:val="left" w:pos="147"/>
              </w:tabs>
              <w:spacing w:line="275" w:lineRule="exact"/>
              <w:ind w:left="147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объекты;</w:t>
            </w:r>
          </w:p>
          <w:p w:rsidR="0056667D" w:rsidRDefault="006C4E3C">
            <w:pPr>
              <w:pStyle w:val="TableParagraph"/>
              <w:numPr>
                <w:ilvl w:val="0"/>
                <w:numId w:val="16"/>
              </w:numPr>
              <w:tabs>
                <w:tab w:val="left" w:pos="147"/>
              </w:tabs>
              <w:spacing w:line="275" w:lineRule="exact"/>
              <w:ind w:left="147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рук;</w:t>
            </w:r>
          </w:p>
          <w:p w:rsidR="0056667D" w:rsidRDefault="006C4E3C">
            <w:pPr>
              <w:pStyle w:val="TableParagraph"/>
              <w:numPr>
                <w:ilvl w:val="0"/>
                <w:numId w:val="16"/>
              </w:numPr>
              <w:tabs>
                <w:tab w:val="left" w:pos="147"/>
              </w:tabs>
              <w:spacing w:line="274" w:lineRule="exact"/>
              <w:ind w:left="147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обучающихся;</w:t>
            </w:r>
          </w:p>
          <w:p w:rsidR="0056667D" w:rsidRDefault="006C4E3C">
            <w:pPr>
              <w:pStyle w:val="TableParagraph"/>
              <w:numPr>
                <w:ilvl w:val="0"/>
                <w:numId w:val="16"/>
              </w:numPr>
              <w:tabs>
                <w:tab w:val="left" w:pos="147"/>
              </w:tabs>
              <w:spacing w:line="275" w:lineRule="exact"/>
              <w:ind w:left="147" w:hanging="143"/>
              <w:rPr>
                <w:sz w:val="24"/>
              </w:rPr>
            </w:pPr>
            <w:r>
              <w:rPr>
                <w:sz w:val="24"/>
              </w:rPr>
              <w:t>закладывать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оборудованию;</w:t>
            </w:r>
          </w:p>
          <w:p w:rsidR="0056667D" w:rsidRDefault="006C4E3C">
            <w:pPr>
              <w:pStyle w:val="TableParagraph"/>
              <w:numPr>
                <w:ilvl w:val="0"/>
                <w:numId w:val="16"/>
              </w:numPr>
              <w:tabs>
                <w:tab w:val="left" w:pos="147"/>
              </w:tabs>
              <w:spacing w:line="275" w:lineRule="exact"/>
              <w:ind w:left="147" w:hanging="143"/>
              <w:rPr>
                <w:sz w:val="24"/>
              </w:rPr>
            </w:pPr>
            <w:r>
              <w:rPr>
                <w:sz w:val="24"/>
              </w:rPr>
              <w:t>закладывать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микрогрупп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целом;</w:t>
            </w:r>
          </w:p>
          <w:p w:rsidR="0056667D" w:rsidRDefault="006C4E3C">
            <w:pPr>
              <w:pStyle w:val="TableParagraph"/>
              <w:numPr>
                <w:ilvl w:val="0"/>
                <w:numId w:val="16"/>
              </w:numPr>
              <w:tabs>
                <w:tab w:val="left" w:pos="147"/>
              </w:tabs>
              <w:spacing w:line="265" w:lineRule="exact"/>
              <w:ind w:left="147" w:hanging="14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поставленную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решение;</w:t>
            </w:r>
          </w:p>
        </w:tc>
      </w:tr>
    </w:tbl>
    <w:p w:rsidR="0056667D" w:rsidRDefault="0056667D">
      <w:pPr>
        <w:pStyle w:val="TableParagraph"/>
        <w:spacing w:line="265" w:lineRule="exact"/>
        <w:rPr>
          <w:sz w:val="24"/>
        </w:rPr>
        <w:sectPr w:rsidR="0056667D">
          <w:type w:val="continuous"/>
          <w:pgSz w:w="16840" w:h="11910" w:orient="landscape"/>
          <w:pgMar w:top="820" w:right="992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1989"/>
      </w:tblGrid>
      <w:tr w:rsidR="0056667D">
        <w:trPr>
          <w:trHeight w:val="6900"/>
        </w:trPr>
        <w:tc>
          <w:tcPr>
            <w:tcW w:w="2804" w:type="dxa"/>
          </w:tcPr>
          <w:p w:rsidR="0056667D" w:rsidRDefault="005666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989" w:type="dxa"/>
          </w:tcPr>
          <w:p w:rsidR="0056667D" w:rsidRDefault="006C4E3C">
            <w:pPr>
              <w:pStyle w:val="TableParagraph"/>
              <w:spacing w:before="2"/>
              <w:ind w:right="-15" w:firstLine="706"/>
              <w:jc w:val="both"/>
              <w:rPr>
                <w:sz w:val="24"/>
              </w:rPr>
            </w:pPr>
            <w:r>
              <w:rPr>
                <w:sz w:val="24"/>
              </w:rPr>
              <w:t>Одной из задач реализации ФГОС НОО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является формирование базовых компетентностей современного человека: информационной, коммуникативной, самоорганизации, самообразования. Главным отличием является ориентация образования на результат на основе системно-деятельностного подхода. Деятельность – это первое условие развития у школьника познавательных процессов. То есть, чтобы ребенок развивался, необходимо его вовлечь в деятельность. Образовательная задача заключается в создании условий, которые бы спровоцировали детское действие. </w:t>
            </w:r>
          </w:p>
          <w:p w:rsidR="0056667D" w:rsidRDefault="006C4E3C">
            <w:pPr>
              <w:pStyle w:val="TableParagraph"/>
              <w:spacing w:before="1"/>
              <w:ind w:right="-15" w:firstLine="72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Актуальность </w:t>
            </w:r>
            <w:r>
              <w:rPr>
                <w:sz w:val="24"/>
              </w:rPr>
              <w:t>программы заключается в том, что работа с образовательными позволяет школьникам в форме познавательной игры узнать многие важные идеи и развить необходимые в дальнейшей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навыки. 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 затрагивается множество проблем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областей знания – от теории механики до психологии, – что является вполне естественным.</w:t>
            </w:r>
          </w:p>
          <w:p w:rsidR="0056667D" w:rsidRDefault="006C4E3C">
            <w:pPr>
              <w:pStyle w:val="TableParagraph"/>
              <w:ind w:right="-15" w:firstLine="72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Особенностью </w:t>
            </w:r>
            <w:r>
              <w:rPr>
                <w:sz w:val="24"/>
              </w:rPr>
              <w:t>данной программы является развитие коммуникативных умений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коллективе и развитие самостоятельного технического творчества. Простота в построении модели в сочетании с большими конструктивными возможностями конструктора позволяют детям в конце занятия увидеть сделанную своими руками модель, которая выполняет поставленную ими же самими задачу. Очень важным представляется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тренировка работы в коллективе и развитие самостоятельного технического творчества. Простота в построении модели в сочетании с большими конструктивными возможностями конструктора позволяют детям в конце занятия увидеть сделанную своими руками модель, которая выполняет поставленную ими же самими задачу.</w:t>
            </w:r>
          </w:p>
          <w:p w:rsidR="0056667D" w:rsidRDefault="006C4E3C">
            <w:pPr>
              <w:pStyle w:val="TableParagraph"/>
              <w:spacing w:line="274" w:lineRule="exact"/>
              <w:ind w:left="71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принципов:</w:t>
            </w:r>
          </w:p>
          <w:p w:rsidR="0056667D" w:rsidRDefault="006C4E3C">
            <w:pPr>
              <w:pStyle w:val="TableParagraph"/>
              <w:numPr>
                <w:ilvl w:val="1"/>
                <w:numId w:val="15"/>
              </w:numPr>
              <w:tabs>
                <w:tab w:val="left" w:pos="72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непрерывность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полноты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целостности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целом;</w:t>
            </w:r>
          </w:p>
          <w:p w:rsidR="0056667D" w:rsidRDefault="006C4E3C">
            <w:pPr>
              <w:pStyle w:val="TableParagraph"/>
              <w:numPr>
                <w:ilvl w:val="1"/>
                <w:numId w:val="15"/>
              </w:numPr>
              <w:tabs>
                <w:tab w:val="left" w:pos="724"/>
              </w:tabs>
              <w:spacing w:before="5" w:line="237" w:lineRule="auto"/>
              <w:ind w:right="1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системе внеурочной деятельности;</w:t>
            </w:r>
          </w:p>
          <w:p w:rsidR="0056667D" w:rsidRDefault="006C4E3C">
            <w:pPr>
              <w:pStyle w:val="TableParagraph"/>
              <w:numPr>
                <w:ilvl w:val="1"/>
                <w:numId w:val="15"/>
              </w:numPr>
              <w:tabs>
                <w:tab w:val="left" w:pos="724"/>
              </w:tabs>
              <w:spacing w:before="4" w:line="275" w:lineRule="exact"/>
              <w:rPr>
                <w:sz w:val="24"/>
              </w:rPr>
            </w:pPr>
            <w:r>
              <w:rPr>
                <w:sz w:val="24"/>
              </w:rPr>
              <w:t>системность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процесса;</w:t>
            </w:r>
          </w:p>
          <w:p w:rsidR="0056667D" w:rsidRDefault="006C4E3C">
            <w:pPr>
              <w:pStyle w:val="TableParagraph"/>
              <w:numPr>
                <w:ilvl w:val="1"/>
                <w:numId w:val="15"/>
              </w:numPr>
              <w:tabs>
                <w:tab w:val="left" w:pos="72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раскрытие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одаренности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детей.</w:t>
            </w:r>
          </w:p>
        </w:tc>
      </w:tr>
      <w:tr w:rsidR="0056667D">
        <w:trPr>
          <w:trHeight w:val="3677"/>
        </w:trPr>
        <w:tc>
          <w:tcPr>
            <w:tcW w:w="2804" w:type="dxa"/>
          </w:tcPr>
          <w:p w:rsidR="0056667D" w:rsidRDefault="006C4E3C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«Мое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Оренбуржье»</w:t>
            </w:r>
          </w:p>
        </w:tc>
        <w:tc>
          <w:tcPr>
            <w:tcW w:w="11989" w:type="dxa"/>
          </w:tcPr>
          <w:p w:rsidR="0056667D" w:rsidRDefault="006C4E3C">
            <w:pPr>
              <w:pStyle w:val="TableParagraph"/>
              <w:ind w:left="287" w:right="2" w:firstLine="456"/>
              <w:jc w:val="both"/>
              <w:rPr>
                <w:sz w:val="24"/>
              </w:rPr>
            </w:pPr>
            <w:r>
              <w:rPr>
                <w:sz w:val="24"/>
              </w:rPr>
              <w:t>Рабочая программа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 курсу «</w:t>
            </w:r>
            <w:proofErr w:type="spellStart"/>
            <w:r>
              <w:rPr>
                <w:sz w:val="24"/>
              </w:rPr>
              <w:t>Моѐ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Оренбуржье» составлена в соответствии с требованиями Федерального государственного образовательного стандарта начального общего образования, утверждённом приказом Министерства просвещения Российской Федерации от 31 мая 2021 г №286 «Об утверждении федерального государственного образовательного стандарта начального общего образования».</w:t>
            </w:r>
          </w:p>
          <w:p w:rsidR="0056667D" w:rsidRDefault="006C4E3C">
            <w:pPr>
              <w:pStyle w:val="TableParagraph"/>
              <w:spacing w:line="242" w:lineRule="auto"/>
              <w:ind w:left="287" w:right="1"/>
              <w:jc w:val="both"/>
              <w:rPr>
                <w:b/>
                <w:sz w:val="24"/>
              </w:rPr>
            </w:pPr>
            <w:r>
              <w:rPr>
                <w:sz w:val="24"/>
              </w:rPr>
              <w:t xml:space="preserve">Курс введен в часть учебного плана, формируемого образовательным учреждением в рамках </w:t>
            </w:r>
            <w:r>
              <w:rPr>
                <w:b/>
                <w:sz w:val="24"/>
              </w:rPr>
              <w:t>духовно- нравственного направления.</w:t>
            </w:r>
          </w:p>
          <w:p w:rsidR="0056667D" w:rsidRDefault="006C4E3C">
            <w:pPr>
              <w:pStyle w:val="TableParagraph"/>
              <w:ind w:left="287" w:right="-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Программа данного курса представляет систему </w:t>
            </w:r>
            <w:r>
              <w:rPr>
                <w:b/>
                <w:sz w:val="24"/>
              </w:rPr>
              <w:t xml:space="preserve">духовно-нравственных занятий </w:t>
            </w:r>
            <w:r>
              <w:rPr>
                <w:sz w:val="24"/>
              </w:rPr>
              <w:t>для учащихся начальных классов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рассчитана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четыре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первом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часа,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 2- 4 классах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34 часа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 час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 неделю). </w:t>
            </w:r>
            <w:r>
              <w:rPr>
                <w:spacing w:val="-2"/>
                <w:sz w:val="24"/>
              </w:rPr>
              <w:t>Программа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реализована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 рамках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«Внеучебной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 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образовательнымпланом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56667D" w:rsidRDefault="006C4E3C">
            <w:pPr>
              <w:pStyle w:val="TableParagraph"/>
              <w:spacing w:line="272" w:lineRule="exact"/>
              <w:ind w:left="28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Актуальность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курса:</w:t>
            </w:r>
          </w:p>
          <w:p w:rsidR="0056667D" w:rsidRDefault="006C4E3C">
            <w:pPr>
              <w:pStyle w:val="TableParagraph"/>
              <w:ind w:left="287" w:right="-15"/>
              <w:jc w:val="both"/>
              <w:rPr>
                <w:sz w:val="24"/>
              </w:rPr>
            </w:pPr>
            <w:r>
              <w:rPr>
                <w:sz w:val="24"/>
              </w:rPr>
              <w:t>Цели краеведческого образования в школе значительны и разнообразны. Именно они позволяют расширить и углубить знания учащихся о природе, населении, хозяйстве, истории своего города и района. Пробудить любовь к своей малой родине, к естественным наукам.</w:t>
            </w:r>
          </w:p>
        </w:tc>
      </w:tr>
    </w:tbl>
    <w:p w:rsidR="0056667D" w:rsidRDefault="0056667D">
      <w:pPr>
        <w:pStyle w:val="TableParagraph"/>
        <w:jc w:val="both"/>
        <w:rPr>
          <w:sz w:val="24"/>
        </w:rPr>
        <w:sectPr w:rsidR="0056667D">
          <w:type w:val="continuous"/>
          <w:pgSz w:w="16840" w:h="11910" w:orient="landscape"/>
          <w:pgMar w:top="820" w:right="992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1989"/>
      </w:tblGrid>
      <w:tr w:rsidR="0056667D">
        <w:trPr>
          <w:trHeight w:val="9113"/>
        </w:trPr>
        <w:tc>
          <w:tcPr>
            <w:tcW w:w="2804" w:type="dxa"/>
          </w:tcPr>
          <w:p w:rsidR="0056667D" w:rsidRDefault="005666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989" w:type="dxa"/>
          </w:tcPr>
          <w:p w:rsidR="0056667D" w:rsidRDefault="006C4E3C">
            <w:pPr>
              <w:pStyle w:val="TableParagraph"/>
              <w:ind w:left="287" w:right="-1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любви, бережного отношения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 семье, школе, родному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краю; 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гуманистической атмосферы в классном коллективе как важнейшего условия нравственного и интеллектуального развития. Воспитание гражданина, любящего свою Родину, преданного своему Отечеству, человека высокой культуры и </w:t>
            </w:r>
            <w:r>
              <w:rPr>
                <w:spacing w:val="-2"/>
                <w:sz w:val="24"/>
              </w:rPr>
              <w:t>нравственности.</w:t>
            </w:r>
          </w:p>
          <w:p w:rsidR="0056667D" w:rsidRDefault="006C4E3C">
            <w:pPr>
              <w:pStyle w:val="TableParagraph"/>
              <w:ind w:left="287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Задачи</w:t>
            </w:r>
            <w:r>
              <w:rPr>
                <w:spacing w:val="-2"/>
                <w:sz w:val="24"/>
              </w:rPr>
              <w:t>:</w:t>
            </w:r>
          </w:p>
          <w:p w:rsidR="0056667D" w:rsidRDefault="006C4E3C">
            <w:pPr>
              <w:pStyle w:val="TableParagraph"/>
              <w:numPr>
                <w:ilvl w:val="0"/>
                <w:numId w:val="14"/>
              </w:numPr>
              <w:tabs>
                <w:tab w:val="left" w:pos="469"/>
              </w:tabs>
              <w:ind w:right="2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Изучение малой родины «Моё Оренбуржье» через понятие значения своего имени, фамилии, знакомство с родословной своей семьи, профессиями родителей, достопримечательностями своей улицы, села, района, </w:t>
            </w:r>
            <w:r>
              <w:rPr>
                <w:spacing w:val="-2"/>
                <w:sz w:val="24"/>
              </w:rPr>
              <w:t>области.</w:t>
            </w:r>
          </w:p>
          <w:p w:rsidR="0056667D" w:rsidRDefault="006C4E3C">
            <w:pPr>
              <w:pStyle w:val="TableParagraph"/>
              <w:numPr>
                <w:ilvl w:val="0"/>
                <w:numId w:val="14"/>
              </w:numPr>
              <w:tabs>
                <w:tab w:val="left" w:pos="469"/>
              </w:tabs>
              <w:spacing w:line="242" w:lineRule="auto"/>
              <w:ind w:right="9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 формированию ценностного отношения у младших школьников к историческому прошлому и настоящему своей страны, села, семьи.</w:t>
            </w:r>
          </w:p>
          <w:p w:rsidR="0056667D" w:rsidRDefault="006C4E3C">
            <w:pPr>
              <w:pStyle w:val="TableParagraph"/>
              <w:numPr>
                <w:ilvl w:val="0"/>
                <w:numId w:val="14"/>
              </w:numPr>
              <w:tabs>
                <w:tab w:val="left" w:pos="469"/>
              </w:tabs>
              <w:spacing w:line="271" w:lineRule="exact"/>
              <w:ind w:left="469" w:hanging="182"/>
              <w:jc w:val="both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толерантного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людям.</w:t>
            </w:r>
          </w:p>
          <w:p w:rsidR="0056667D" w:rsidRDefault="006C4E3C">
            <w:pPr>
              <w:pStyle w:val="TableParagraph"/>
              <w:numPr>
                <w:ilvl w:val="0"/>
                <w:numId w:val="14"/>
              </w:numPr>
              <w:tabs>
                <w:tab w:val="left" w:pos="469"/>
              </w:tabs>
              <w:ind w:right="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познавательный интерес обучающихся к истории родного края, расширять кругозор, обогащать словарный запас.</w:t>
            </w:r>
          </w:p>
          <w:p w:rsidR="0056667D" w:rsidRDefault="006C4E3C">
            <w:pPr>
              <w:pStyle w:val="TableParagraph"/>
              <w:numPr>
                <w:ilvl w:val="0"/>
                <w:numId w:val="14"/>
              </w:numPr>
              <w:tabs>
                <w:tab w:val="left" w:pos="469"/>
              </w:tabs>
              <w:spacing w:line="275" w:lineRule="exact"/>
              <w:ind w:left="469" w:hanging="182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исследовательскую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возраста.</w:t>
            </w:r>
          </w:p>
          <w:p w:rsidR="0056667D" w:rsidRDefault="006C4E3C">
            <w:pPr>
              <w:pStyle w:val="TableParagraph"/>
              <w:ind w:left="287" w:right="-15" w:firstLine="706"/>
              <w:jc w:val="both"/>
              <w:rPr>
                <w:sz w:val="24"/>
              </w:rPr>
            </w:pPr>
            <w:r>
              <w:rPr>
                <w:sz w:val="24"/>
              </w:rPr>
              <w:t>Основное направление программы курса «Моё Оренбуржье» -исследовательская и практическая деятельность. Объектом этой деятельности становится окружающая действительность. Все задания имеют практическую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требуют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разнообразной деятельности 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уроке, 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вне школы, самостоятельно и с помощью взрослых. Ученики развивают наблюдательность, учатся проводить исследования, сопоставлять факты. Формирование исследовательской культуры младших школьников начинается с достаточно интересного материала. Ребёнок пытается узнать, что означает его имя, фамилия. Он начинает исследовать. Для этого он просматривает энциклопедии, посещает библиотеку, вместе со своей семьёй составляет родословное древо. В ходе выполнения работы расширяется и обогащается кругозор и словарный запас младших школьников.</w:t>
            </w:r>
          </w:p>
          <w:p w:rsidR="0056667D" w:rsidRDefault="006C4E3C">
            <w:pPr>
              <w:pStyle w:val="TableParagraph"/>
              <w:ind w:left="287" w:right="-15" w:firstLine="706"/>
              <w:jc w:val="both"/>
              <w:rPr>
                <w:sz w:val="24"/>
              </w:rPr>
            </w:pPr>
            <w:r>
              <w:rPr>
                <w:sz w:val="24"/>
              </w:rPr>
              <w:t>Дети сначала узнают более подробно о своей семье, о профессиях родителей. Затем знакомятся со свой улицей, на которой находится их дом, исследуют свой микрорайон, родной посёлок, район, их достопримечательности. Знания, полученные в результате исследовательских работ, найдут применение на уроках не только окружающего мира, но и на уроках русского языка, математики, истории. В результате формируются универсальные учебные действия: умение планировать свою работу, умение оценивать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имеющиеся знания и умения, умение находить необходимую информацию в разных источниках, выделять </w:t>
            </w:r>
            <w:r>
              <w:rPr>
                <w:spacing w:val="-2"/>
                <w:sz w:val="24"/>
              </w:rPr>
              <w:t>главное.</w:t>
            </w:r>
          </w:p>
          <w:p w:rsidR="0056667D" w:rsidRDefault="006C4E3C">
            <w:pPr>
              <w:pStyle w:val="TableParagraph"/>
              <w:spacing w:line="237" w:lineRule="auto"/>
              <w:ind w:left="287" w:right="5" w:firstLine="706"/>
              <w:jc w:val="both"/>
              <w:rPr>
                <w:sz w:val="24"/>
              </w:rPr>
            </w:pPr>
            <w:r>
              <w:rPr>
                <w:sz w:val="24"/>
              </w:rPr>
              <w:t>Выполняя такие работы, учащиеся приобретают навыки коллективной деятельности, растут патриотами своего края.</w:t>
            </w:r>
          </w:p>
        </w:tc>
      </w:tr>
    </w:tbl>
    <w:p w:rsidR="0056667D" w:rsidRDefault="0056667D">
      <w:pPr>
        <w:pStyle w:val="TableParagraph"/>
        <w:spacing w:line="237" w:lineRule="auto"/>
        <w:jc w:val="both"/>
        <w:rPr>
          <w:sz w:val="24"/>
        </w:rPr>
        <w:sectPr w:rsidR="0056667D">
          <w:type w:val="continuous"/>
          <w:pgSz w:w="16840" w:h="11910" w:orient="landscape"/>
          <w:pgMar w:top="820" w:right="992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1989"/>
      </w:tblGrid>
      <w:tr w:rsidR="0056667D">
        <w:trPr>
          <w:trHeight w:val="6088"/>
        </w:trPr>
        <w:tc>
          <w:tcPr>
            <w:tcW w:w="2804" w:type="dxa"/>
          </w:tcPr>
          <w:p w:rsidR="0056667D" w:rsidRDefault="00D90EEE">
            <w:pPr>
              <w:pStyle w:val="TableParagraph"/>
              <w:spacing w:line="273" w:lineRule="exact"/>
              <w:ind w:left="162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 </w:t>
            </w:r>
            <w:r w:rsidR="006C4E3C">
              <w:rPr>
                <w:sz w:val="24"/>
              </w:rPr>
              <w:t>«</w:t>
            </w:r>
            <w:r>
              <w:rPr>
                <w:sz w:val="24"/>
              </w:rPr>
              <w:t>Патриоты</w:t>
            </w:r>
            <w:r w:rsidR="006C4E3C">
              <w:rPr>
                <w:spacing w:val="-4"/>
                <w:sz w:val="24"/>
              </w:rPr>
              <w:t xml:space="preserve"> </w:t>
            </w:r>
            <w:r w:rsidR="006C4E3C">
              <w:rPr>
                <w:spacing w:val="-2"/>
                <w:sz w:val="24"/>
              </w:rPr>
              <w:t>России»</w:t>
            </w:r>
          </w:p>
        </w:tc>
        <w:tc>
          <w:tcPr>
            <w:tcW w:w="11989" w:type="dxa"/>
          </w:tcPr>
          <w:p w:rsidR="0056667D" w:rsidRDefault="006C4E3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</w:t>
            </w:r>
            <w:proofErr w:type="gramStart"/>
            <w:r w:rsidR="00D90EEE">
              <w:rPr>
                <w:b/>
                <w:i/>
                <w:sz w:val="24"/>
              </w:rPr>
              <w:t xml:space="preserve">Патриоты 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России</w:t>
            </w:r>
            <w:proofErr w:type="gramEnd"/>
            <w:r>
              <w:rPr>
                <w:sz w:val="24"/>
              </w:rPr>
              <w:t>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разработана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соответствии:</w:t>
            </w:r>
          </w:p>
          <w:p w:rsidR="0056667D" w:rsidRDefault="006C4E3C">
            <w:pPr>
              <w:pStyle w:val="TableParagraph"/>
              <w:numPr>
                <w:ilvl w:val="0"/>
                <w:numId w:val="8"/>
              </w:numPr>
              <w:tabs>
                <w:tab w:val="left" w:pos="147"/>
              </w:tabs>
              <w:spacing w:line="275" w:lineRule="exact"/>
              <w:ind w:left="147" w:hanging="143"/>
              <w:rPr>
                <w:sz w:val="24"/>
              </w:rPr>
            </w:pPr>
            <w:r>
              <w:rPr>
                <w:sz w:val="24"/>
              </w:rPr>
              <w:t>Федеральным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29.12.2012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 273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Федерации»;</w:t>
            </w:r>
          </w:p>
          <w:p w:rsidR="0056667D" w:rsidRDefault="006C4E3C">
            <w:pPr>
              <w:pStyle w:val="TableParagraph"/>
              <w:numPr>
                <w:ilvl w:val="0"/>
                <w:numId w:val="8"/>
              </w:numPr>
              <w:tabs>
                <w:tab w:val="left" w:pos="321"/>
                <w:tab w:val="left" w:pos="1400"/>
                <w:tab w:val="left" w:pos="3452"/>
                <w:tab w:val="left" w:pos="3917"/>
                <w:tab w:val="left" w:pos="5222"/>
                <w:tab w:val="left" w:pos="5687"/>
                <w:tab w:val="left" w:pos="6282"/>
                <w:tab w:val="left" w:pos="6930"/>
                <w:tab w:val="left" w:pos="8503"/>
                <w:tab w:val="left" w:pos="10153"/>
              </w:tabs>
              <w:spacing w:before="4" w:line="237" w:lineRule="auto"/>
              <w:ind w:right="10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Приказа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Минпросвещения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от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31.05.2021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№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286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«Об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утверждении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федерального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государственного </w:t>
            </w:r>
            <w:r>
              <w:rPr>
                <w:sz w:val="24"/>
              </w:rPr>
              <w:t>образовательного стандарта начального общего образования»;</w:t>
            </w:r>
          </w:p>
          <w:p w:rsidR="0056667D" w:rsidRDefault="006C4E3C">
            <w:pPr>
              <w:pStyle w:val="TableParagraph"/>
              <w:numPr>
                <w:ilvl w:val="0"/>
                <w:numId w:val="8"/>
              </w:numPr>
              <w:tabs>
                <w:tab w:val="left" w:pos="195"/>
              </w:tabs>
              <w:spacing w:before="4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Методических рекомендаций по использованию и включению в содержание процесса обучения и воспитания государственных символов Российской Федерации, направленных письмом </w:t>
            </w: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z w:val="24"/>
              </w:rPr>
              <w:t xml:space="preserve"> от 15.04.2022 № СК- </w:t>
            </w:r>
            <w:r>
              <w:rPr>
                <w:spacing w:val="-2"/>
                <w:sz w:val="24"/>
              </w:rPr>
              <w:t>295/06;</w:t>
            </w:r>
          </w:p>
          <w:p w:rsidR="0056667D" w:rsidRDefault="006C4E3C">
            <w:pPr>
              <w:pStyle w:val="TableParagraph"/>
              <w:numPr>
                <w:ilvl w:val="0"/>
                <w:numId w:val="8"/>
              </w:numPr>
              <w:tabs>
                <w:tab w:val="left" w:pos="151"/>
              </w:tabs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Минобрнауки от 18.08.2017 № 09-1672;</w:t>
            </w:r>
          </w:p>
          <w:p w:rsidR="0056667D" w:rsidRDefault="006C4E3C">
            <w:pPr>
              <w:pStyle w:val="TableParagraph"/>
              <w:numPr>
                <w:ilvl w:val="0"/>
                <w:numId w:val="8"/>
              </w:numPr>
              <w:tabs>
                <w:tab w:val="left" w:pos="166"/>
              </w:tabs>
              <w:spacing w:before="3" w:line="237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Стратегии развития воспитания в Российской Федерации на период до 2025 года, утвержденной распоряжением Правительства от 29.05.2015 № 996-р; СП 2.4.3648-20;</w:t>
            </w:r>
          </w:p>
          <w:p w:rsidR="0056667D" w:rsidRDefault="006C4E3C">
            <w:pPr>
              <w:pStyle w:val="TableParagraph"/>
              <w:numPr>
                <w:ilvl w:val="0"/>
                <w:numId w:val="8"/>
              </w:numPr>
              <w:tabs>
                <w:tab w:val="left" w:pos="147"/>
              </w:tabs>
              <w:spacing w:before="3" w:line="275" w:lineRule="exact"/>
              <w:ind w:left="147" w:hanging="143"/>
              <w:jc w:val="both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D90EEE">
              <w:rPr>
                <w:sz w:val="24"/>
              </w:rPr>
              <w:t>Патриоты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классов</w:t>
            </w:r>
          </w:p>
          <w:p w:rsidR="0056667D" w:rsidRDefault="006C4E3C">
            <w:pPr>
              <w:pStyle w:val="TableParagraph"/>
              <w:spacing w:line="242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общеобразовательных школ /под редакцией А. В. </w:t>
            </w:r>
            <w:proofErr w:type="spellStart"/>
            <w:r>
              <w:rPr>
                <w:sz w:val="24"/>
              </w:rPr>
              <w:t>Джеуса</w:t>
            </w:r>
            <w:proofErr w:type="spellEnd"/>
            <w:r>
              <w:rPr>
                <w:sz w:val="24"/>
              </w:rPr>
              <w:t xml:space="preserve">; автор- составитель: А. В. Спирина и др./ Ставрополь, </w:t>
            </w:r>
            <w:r>
              <w:rPr>
                <w:spacing w:val="-2"/>
                <w:sz w:val="24"/>
              </w:rPr>
              <w:t>2023г.</w:t>
            </w:r>
          </w:p>
          <w:p w:rsidR="0056667D" w:rsidRDefault="006C4E3C">
            <w:pPr>
              <w:pStyle w:val="TableParagraph"/>
              <w:spacing w:line="242" w:lineRule="auto"/>
              <w:ind w:left="105" w:firstLine="706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 w:rsidR="007B62B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рамках,</w:t>
            </w:r>
            <w:r w:rsidR="007B62B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указанных</w:t>
            </w:r>
            <w:r w:rsidR="007B62B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выше</w:t>
            </w:r>
            <w:r w:rsidR="007B62B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тенденций</w:t>
            </w:r>
            <w:r w:rsidR="007B62B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была</w:t>
            </w:r>
            <w:r w:rsidR="007B62B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разработана</w:t>
            </w:r>
            <w:r w:rsidR="007B62B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 w:rsidR="007B62B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начала</w:t>
            </w:r>
            <w:r w:rsidR="007B62B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своё</w:t>
            </w:r>
            <w:r w:rsidR="007B62B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осуществление</w:t>
            </w:r>
            <w:r w:rsidR="007B62B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Всероссийская</w:t>
            </w:r>
            <w:r w:rsidR="007B62B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Программа</w:t>
            </w:r>
            <w:r w:rsidR="007B62B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</w:t>
            </w:r>
            <w:r w:rsidR="007B62B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социальной</w:t>
            </w:r>
            <w:r w:rsidR="007B62B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активности</w:t>
            </w:r>
            <w:r w:rsidR="007B62B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  <w:r w:rsidR="007B62B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начальных</w:t>
            </w:r>
            <w:r w:rsidR="007B62B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</w:t>
            </w:r>
            <w:r w:rsidR="007B62B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r w:rsidR="007B62B9">
              <w:rPr>
                <w:spacing w:val="-2"/>
                <w:sz w:val="24"/>
              </w:rPr>
              <w:t xml:space="preserve">Патриоты </w:t>
            </w:r>
            <w:proofErr w:type="gramStart"/>
            <w:r>
              <w:rPr>
                <w:spacing w:val="-2"/>
                <w:sz w:val="24"/>
              </w:rPr>
              <w:t>России»(</w:t>
            </w:r>
            <w:proofErr w:type="gramEnd"/>
            <w:r>
              <w:rPr>
                <w:spacing w:val="-2"/>
                <w:sz w:val="24"/>
              </w:rPr>
              <w:t>далее–</w:t>
            </w:r>
          </w:p>
          <w:p w:rsidR="0056667D" w:rsidRDefault="006C4E3C">
            <w:pPr>
              <w:pStyle w:val="TableParagraph"/>
              <w:ind w:left="105" w:right="37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Программа,</w:t>
            </w:r>
            <w:r w:rsidR="007B62B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программа</w:t>
            </w:r>
            <w:r w:rsidR="007B62B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r w:rsidR="007B62B9">
              <w:rPr>
                <w:spacing w:val="-2"/>
                <w:sz w:val="24"/>
              </w:rPr>
              <w:t xml:space="preserve">Патриоты </w:t>
            </w:r>
            <w:r>
              <w:rPr>
                <w:spacing w:val="-2"/>
                <w:sz w:val="24"/>
              </w:rPr>
              <w:t>России»</w:t>
            </w:r>
            <w:proofErr w:type="gramStart"/>
            <w:r>
              <w:rPr>
                <w:spacing w:val="-2"/>
                <w:sz w:val="24"/>
              </w:rPr>
              <w:t>).Внедрение</w:t>
            </w:r>
            <w:proofErr w:type="gramEnd"/>
            <w:r w:rsidR="007B62B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  <w:r w:rsidR="007B62B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r w:rsidR="007B62B9">
              <w:rPr>
                <w:spacing w:val="-2"/>
                <w:sz w:val="24"/>
              </w:rPr>
              <w:t xml:space="preserve">Патриоты </w:t>
            </w:r>
            <w:r>
              <w:rPr>
                <w:spacing w:val="-2"/>
                <w:sz w:val="24"/>
              </w:rPr>
              <w:t>России»</w:t>
            </w:r>
            <w:r w:rsidR="007B62B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 w:rsidR="007B62B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практику</w:t>
            </w:r>
            <w:r w:rsidR="007B62B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общеобразовательных </w:t>
            </w:r>
            <w:r>
              <w:rPr>
                <w:sz w:val="24"/>
              </w:rPr>
              <w:t>школ Российской Федерации позволяет решать одну из главных задач государственной политики в сфере образования – сохранение и развитие единого</w:t>
            </w:r>
            <w:r w:rsidR="007B62B9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 w:rsidR="007B62B9">
              <w:rPr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 w:rsidR="007B62B9">
              <w:rPr>
                <w:sz w:val="24"/>
              </w:rPr>
              <w:t xml:space="preserve">  </w:t>
            </w:r>
            <w:r>
              <w:rPr>
                <w:sz w:val="24"/>
              </w:rPr>
              <w:t>России.</w:t>
            </w:r>
          </w:p>
          <w:p w:rsidR="0056667D" w:rsidRDefault="006C4E3C">
            <w:pPr>
              <w:pStyle w:val="TableParagraph"/>
              <w:spacing w:line="274" w:lineRule="exact"/>
              <w:ind w:left="105" w:right="349" w:firstLine="43"/>
              <w:jc w:val="both"/>
              <w:rPr>
                <w:sz w:val="24"/>
              </w:rPr>
            </w:pPr>
            <w:r>
              <w:rPr>
                <w:sz w:val="24"/>
              </w:rPr>
              <w:t>Актуальность продиктована общим контекстом изменений в образовательной</w:t>
            </w:r>
            <w:r w:rsidR="007B62B9">
              <w:rPr>
                <w:sz w:val="24"/>
              </w:rPr>
              <w:t xml:space="preserve"> </w:t>
            </w:r>
            <w:r>
              <w:rPr>
                <w:sz w:val="24"/>
              </w:rPr>
              <w:t>политике, связанных 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усилением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7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организациях(</w:t>
            </w:r>
            <w:proofErr w:type="gramEnd"/>
            <w:r>
              <w:rPr>
                <w:sz w:val="24"/>
              </w:rPr>
              <w:t>поправки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ФЗ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273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56667D" w:rsidRDefault="0056667D">
      <w:pPr>
        <w:pStyle w:val="TableParagraph"/>
        <w:spacing w:line="274" w:lineRule="exact"/>
        <w:jc w:val="both"/>
        <w:rPr>
          <w:sz w:val="24"/>
        </w:rPr>
        <w:sectPr w:rsidR="0056667D">
          <w:type w:val="continuous"/>
          <w:pgSz w:w="16840" w:h="11910" w:orient="landscape"/>
          <w:pgMar w:top="820" w:right="992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1989"/>
      </w:tblGrid>
      <w:tr w:rsidR="0056667D">
        <w:trPr>
          <w:trHeight w:val="3946"/>
        </w:trPr>
        <w:tc>
          <w:tcPr>
            <w:tcW w:w="2804" w:type="dxa"/>
          </w:tcPr>
          <w:p w:rsidR="0056667D" w:rsidRDefault="005666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989" w:type="dxa"/>
          </w:tcPr>
          <w:p w:rsidR="0056667D" w:rsidRDefault="006C4E3C">
            <w:pPr>
              <w:pStyle w:val="TableParagraph"/>
              <w:spacing w:line="242" w:lineRule="auto"/>
              <w:ind w:left="105" w:right="360"/>
              <w:jc w:val="both"/>
              <w:rPr>
                <w:sz w:val="24"/>
              </w:rPr>
            </w:pPr>
            <w:r>
              <w:rPr>
                <w:sz w:val="24"/>
              </w:rPr>
              <w:t>Российской Федерации»). Так, «активное</w:t>
            </w:r>
            <w:r w:rsidR="007B62B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участие в социально-значимой деятельности» артикулируется как в </w:t>
            </w:r>
            <w:r>
              <w:rPr>
                <w:spacing w:val="-2"/>
                <w:sz w:val="24"/>
              </w:rPr>
              <w:t>текстах</w:t>
            </w:r>
          </w:p>
          <w:p w:rsidR="0056667D" w:rsidRDefault="007B62B9">
            <w:pPr>
              <w:pStyle w:val="TableParagraph"/>
              <w:ind w:left="105" w:right="35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6C4E3C">
              <w:rPr>
                <w:spacing w:val="-2"/>
                <w:sz w:val="24"/>
              </w:rPr>
              <w:t>оследнего</w:t>
            </w:r>
            <w:r>
              <w:rPr>
                <w:spacing w:val="-2"/>
                <w:sz w:val="24"/>
              </w:rPr>
              <w:t xml:space="preserve"> </w:t>
            </w:r>
            <w:r w:rsidR="006C4E3C">
              <w:rPr>
                <w:spacing w:val="-2"/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 w:rsidR="006C4E3C">
              <w:rPr>
                <w:spacing w:val="-2"/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 w:rsidR="006C4E3C">
              <w:rPr>
                <w:spacing w:val="-2"/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 w:rsidR="006C4E3C">
              <w:rPr>
                <w:spacing w:val="-2"/>
                <w:sz w:val="24"/>
              </w:rPr>
              <w:t>образования,</w:t>
            </w:r>
            <w:r>
              <w:rPr>
                <w:spacing w:val="-2"/>
                <w:sz w:val="24"/>
              </w:rPr>
              <w:t xml:space="preserve"> </w:t>
            </w:r>
            <w:r w:rsidR="006C4E3C">
              <w:rPr>
                <w:spacing w:val="-2"/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 w:rsidR="006C4E3C"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 w:rsidR="006C4E3C">
              <w:rPr>
                <w:spacing w:val="-2"/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 w:rsidR="006C4E3C">
              <w:rPr>
                <w:spacing w:val="-2"/>
                <w:sz w:val="24"/>
              </w:rPr>
              <w:t>«Примерной</w:t>
            </w:r>
            <w:r>
              <w:rPr>
                <w:spacing w:val="-2"/>
                <w:sz w:val="24"/>
              </w:rPr>
              <w:t xml:space="preserve"> </w:t>
            </w:r>
            <w:r w:rsidR="006C4E3C">
              <w:rPr>
                <w:spacing w:val="-2"/>
                <w:sz w:val="24"/>
              </w:rPr>
              <w:t>рабочей</w:t>
            </w:r>
            <w:r>
              <w:rPr>
                <w:spacing w:val="-2"/>
                <w:sz w:val="24"/>
              </w:rPr>
              <w:t xml:space="preserve"> </w:t>
            </w:r>
            <w:r w:rsidR="006C4E3C">
              <w:rPr>
                <w:spacing w:val="-2"/>
                <w:sz w:val="24"/>
              </w:rPr>
              <w:t>программе</w:t>
            </w:r>
            <w:r>
              <w:rPr>
                <w:spacing w:val="-2"/>
                <w:sz w:val="24"/>
              </w:rPr>
              <w:t xml:space="preserve"> </w:t>
            </w:r>
            <w:r w:rsidR="006C4E3C">
              <w:rPr>
                <w:spacing w:val="-2"/>
                <w:sz w:val="24"/>
              </w:rPr>
              <w:t>воспитания»,</w:t>
            </w:r>
            <w:r>
              <w:rPr>
                <w:spacing w:val="-2"/>
                <w:sz w:val="24"/>
              </w:rPr>
              <w:t xml:space="preserve"> </w:t>
            </w:r>
            <w:r w:rsidR="006C4E3C">
              <w:rPr>
                <w:spacing w:val="-2"/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 w:rsidR="006C4E3C">
              <w:rPr>
                <w:spacing w:val="-2"/>
                <w:sz w:val="24"/>
              </w:rPr>
              <w:t>которой</w:t>
            </w:r>
            <w:r>
              <w:rPr>
                <w:spacing w:val="-2"/>
                <w:sz w:val="24"/>
              </w:rPr>
              <w:t xml:space="preserve"> </w:t>
            </w:r>
            <w:r w:rsidR="006C4E3C">
              <w:rPr>
                <w:spacing w:val="-2"/>
                <w:sz w:val="24"/>
              </w:rPr>
              <w:t>ука</w:t>
            </w:r>
            <w:r w:rsidR="006C4E3C">
              <w:rPr>
                <w:sz w:val="24"/>
              </w:rPr>
              <w:t>зывается,</w:t>
            </w:r>
            <w:r>
              <w:rPr>
                <w:sz w:val="24"/>
              </w:rPr>
              <w:t xml:space="preserve"> </w:t>
            </w:r>
            <w:r w:rsidR="006C4E3C">
              <w:rPr>
                <w:sz w:val="24"/>
              </w:rPr>
              <w:t>что</w:t>
            </w:r>
            <w:r>
              <w:rPr>
                <w:sz w:val="24"/>
              </w:rPr>
              <w:t xml:space="preserve"> </w:t>
            </w:r>
            <w:r w:rsidR="006C4E3C">
              <w:rPr>
                <w:sz w:val="24"/>
              </w:rPr>
              <w:t>«поощрение</w:t>
            </w:r>
            <w:r>
              <w:rPr>
                <w:sz w:val="24"/>
              </w:rPr>
              <w:t xml:space="preserve"> </w:t>
            </w:r>
            <w:r w:rsidR="006C4E3C">
              <w:rPr>
                <w:sz w:val="24"/>
              </w:rPr>
              <w:t>социальной</w:t>
            </w:r>
            <w:r>
              <w:rPr>
                <w:sz w:val="24"/>
              </w:rPr>
              <w:t xml:space="preserve"> </w:t>
            </w:r>
            <w:r w:rsidR="006C4E3C">
              <w:rPr>
                <w:sz w:val="24"/>
              </w:rPr>
              <w:t>активности</w:t>
            </w:r>
            <w:r>
              <w:rPr>
                <w:sz w:val="24"/>
              </w:rPr>
              <w:t xml:space="preserve"> </w:t>
            </w:r>
            <w:r w:rsidR="006C4E3C">
              <w:rPr>
                <w:sz w:val="24"/>
              </w:rPr>
              <w:t>обучающихся» может рассматриваться в качестве «основной традиции воспитания в образовательной организации».</w:t>
            </w:r>
          </w:p>
          <w:p w:rsidR="0056667D" w:rsidRDefault="006C4E3C">
            <w:pPr>
              <w:pStyle w:val="TableParagraph"/>
              <w:ind w:left="105" w:firstLine="706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 w:rsidR="007B62B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  <w:r w:rsidR="007B62B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 w:rsidR="007B62B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</w:t>
            </w:r>
            <w:r w:rsidR="007B62B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 w:rsidR="007B62B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программе</w:t>
            </w:r>
            <w:r w:rsidR="007B62B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r w:rsidR="007B62B9">
              <w:rPr>
                <w:spacing w:val="-2"/>
                <w:sz w:val="24"/>
              </w:rPr>
              <w:t xml:space="preserve">Патриоты </w:t>
            </w:r>
            <w:r>
              <w:rPr>
                <w:spacing w:val="-2"/>
                <w:sz w:val="24"/>
              </w:rPr>
              <w:t>России»</w:t>
            </w:r>
            <w:r w:rsidR="007B62B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способствует</w:t>
            </w:r>
            <w:r w:rsidR="007B62B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восстановлению</w:t>
            </w:r>
            <w:r w:rsidR="007B62B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богатого</w:t>
            </w:r>
            <w:r w:rsidR="007B62B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опыта</w:t>
            </w:r>
            <w:r w:rsidR="007B62B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</w:t>
            </w:r>
            <w:r>
              <w:rPr>
                <w:sz w:val="24"/>
              </w:rPr>
              <w:t>ательной</w:t>
            </w:r>
            <w:r w:rsidR="007B62B9">
              <w:rPr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 w:rsidR="007B62B9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7B62B9">
              <w:rPr>
                <w:sz w:val="24"/>
              </w:rPr>
              <w:t xml:space="preserve"> </w:t>
            </w:r>
            <w:r>
              <w:rPr>
                <w:sz w:val="24"/>
              </w:rPr>
              <w:t>подрастающим</w:t>
            </w:r>
            <w:r w:rsidR="007B62B9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поколением</w:t>
            </w:r>
            <w:r w:rsidR="007B62B9">
              <w:rPr>
                <w:sz w:val="24"/>
              </w:rPr>
              <w:t xml:space="preserve">  и</w:t>
            </w:r>
            <w:proofErr w:type="gramEnd"/>
            <w:r w:rsidR="007B62B9">
              <w:rPr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 w:rsidR="007B62B9">
              <w:rPr>
                <w:sz w:val="24"/>
              </w:rPr>
              <w:t>а</w:t>
            </w:r>
            <w:r>
              <w:rPr>
                <w:sz w:val="24"/>
              </w:rPr>
              <w:t>льнейшему</w:t>
            </w:r>
            <w:r w:rsidR="007B62B9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вызовов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современного </w:t>
            </w:r>
            <w:r>
              <w:rPr>
                <w:spacing w:val="-2"/>
                <w:sz w:val="24"/>
              </w:rPr>
              <w:t>мира.</w:t>
            </w:r>
          </w:p>
          <w:p w:rsidR="0056667D" w:rsidRDefault="006C4E3C">
            <w:pPr>
              <w:pStyle w:val="TableParagraph"/>
              <w:ind w:firstLine="600"/>
              <w:jc w:val="both"/>
              <w:rPr>
                <w:sz w:val="24"/>
              </w:rPr>
            </w:pPr>
            <w:r>
              <w:rPr>
                <w:sz w:val="24"/>
              </w:rPr>
              <w:t>Планируемые результаты освоения курса внеурочной деятельности «</w:t>
            </w:r>
            <w:r w:rsidR="007B62B9">
              <w:rPr>
                <w:sz w:val="24"/>
              </w:rPr>
              <w:t>Патриоты</w:t>
            </w:r>
            <w:r>
              <w:rPr>
                <w:sz w:val="24"/>
              </w:rPr>
              <w:t xml:space="preserve"> России», представленные по годам обучения. Также они включают отдельные результаты в области становления личностных качеств и метапредметных действий и умений, которые могут быть достигнуты на этом этапе обучения.</w:t>
            </w:r>
          </w:p>
          <w:p w:rsidR="0056667D" w:rsidRDefault="006C4E3C">
            <w:pPr>
              <w:pStyle w:val="TableParagraph"/>
              <w:ind w:left="0" w:right="523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7B62B9">
              <w:rPr>
                <w:sz w:val="24"/>
              </w:rPr>
              <w:t>Патриоты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отводится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неделю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 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5"/>
                <w:sz w:val="24"/>
              </w:rPr>
              <w:t>2-</w:t>
            </w:r>
          </w:p>
          <w:p w:rsidR="0056667D" w:rsidRDefault="006C4E3C">
            <w:pPr>
              <w:pStyle w:val="TableParagraph"/>
              <w:spacing w:before="31"/>
              <w:ind w:left="1" w:right="59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7B62B9">
              <w:rPr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 w:rsidR="007B62B9">
              <w:rPr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 w:rsidR="007B62B9">
              <w:rPr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 w:rsidR="007B62B9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 w:rsidR="007B62B9">
              <w:rPr>
                <w:sz w:val="24"/>
              </w:rPr>
              <w:t xml:space="preserve"> </w:t>
            </w:r>
            <w:r>
              <w:rPr>
                <w:sz w:val="24"/>
              </w:rPr>
              <w:t>рассчитана</w:t>
            </w:r>
            <w:r w:rsidR="007B62B9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7B62B9">
              <w:rPr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proofErr w:type="gramStart"/>
            <w:r>
              <w:rPr>
                <w:sz w:val="24"/>
              </w:rPr>
              <w:t>года(</w:t>
            </w:r>
            <w:proofErr w:type="gramEnd"/>
            <w:r>
              <w:rPr>
                <w:sz w:val="24"/>
              </w:rPr>
              <w:t>1класс-33</w:t>
            </w:r>
            <w:r w:rsidR="007B62B9">
              <w:rPr>
                <w:sz w:val="24"/>
              </w:rPr>
              <w:t xml:space="preserve"> </w:t>
            </w:r>
            <w:r>
              <w:rPr>
                <w:sz w:val="24"/>
              </w:rPr>
              <w:t>недели;2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4класс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34</w:t>
            </w:r>
            <w:r w:rsidR="007B62B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учебных</w:t>
            </w:r>
            <w:r w:rsidR="007B62B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недели</w:t>
            </w:r>
            <w:r w:rsidR="007B62B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 w:rsidR="007B62B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год).</w:t>
            </w:r>
          </w:p>
        </w:tc>
      </w:tr>
    </w:tbl>
    <w:p w:rsidR="0056667D" w:rsidRDefault="0056667D">
      <w:pPr>
        <w:pStyle w:val="TableParagraph"/>
        <w:spacing w:line="261" w:lineRule="exact"/>
        <w:rPr>
          <w:sz w:val="24"/>
        </w:rPr>
        <w:sectPr w:rsidR="0056667D">
          <w:type w:val="continuous"/>
          <w:pgSz w:w="16840" w:h="11910" w:orient="landscape"/>
          <w:pgMar w:top="820" w:right="992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1989"/>
      </w:tblGrid>
      <w:tr w:rsidR="0056667D">
        <w:trPr>
          <w:trHeight w:val="8201"/>
        </w:trPr>
        <w:tc>
          <w:tcPr>
            <w:tcW w:w="2804" w:type="dxa"/>
          </w:tcPr>
          <w:p w:rsidR="0056667D" w:rsidRDefault="007B62B9">
            <w:pPr>
              <w:pStyle w:val="TableParagraph"/>
              <w:spacing w:line="273" w:lineRule="exact"/>
              <w:ind w:left="182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 </w:t>
            </w:r>
            <w:r w:rsidR="006C4E3C">
              <w:rPr>
                <w:sz w:val="24"/>
              </w:rPr>
              <w:t>«</w:t>
            </w:r>
            <w:proofErr w:type="gramStart"/>
            <w:r w:rsidR="00D90EEE">
              <w:rPr>
                <w:sz w:val="24"/>
              </w:rPr>
              <w:t xml:space="preserve">Спортивные </w:t>
            </w:r>
            <w:r>
              <w:rPr>
                <w:sz w:val="24"/>
              </w:rPr>
              <w:t xml:space="preserve"> и</w:t>
            </w:r>
            <w:proofErr w:type="gramEnd"/>
            <w:r>
              <w:rPr>
                <w:sz w:val="24"/>
              </w:rPr>
              <w:t xml:space="preserve"> подвижные </w:t>
            </w:r>
            <w:r w:rsidR="00D90EEE">
              <w:rPr>
                <w:sz w:val="24"/>
              </w:rPr>
              <w:t>игры</w:t>
            </w:r>
            <w:r w:rsidR="006C4E3C">
              <w:rPr>
                <w:spacing w:val="-2"/>
                <w:sz w:val="24"/>
              </w:rPr>
              <w:t>»</w:t>
            </w:r>
          </w:p>
        </w:tc>
        <w:tc>
          <w:tcPr>
            <w:tcW w:w="11989" w:type="dxa"/>
          </w:tcPr>
          <w:p w:rsidR="0056667D" w:rsidRDefault="006C4E3C">
            <w:pPr>
              <w:pStyle w:val="TableParagraph"/>
              <w:spacing w:line="268" w:lineRule="exact"/>
              <w:ind w:left="1531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Программа</w:t>
            </w:r>
            <w:r>
              <w:rPr>
                <w:spacing w:val="70"/>
                <w:sz w:val="24"/>
              </w:rPr>
              <w:t xml:space="preserve">  </w:t>
            </w:r>
            <w:r>
              <w:rPr>
                <w:sz w:val="24"/>
              </w:rPr>
              <w:t>внеурочной</w:t>
            </w:r>
            <w:proofErr w:type="gramEnd"/>
            <w:r>
              <w:rPr>
                <w:spacing w:val="72"/>
                <w:sz w:val="24"/>
              </w:rPr>
              <w:t xml:space="preserve">  </w:t>
            </w:r>
            <w:r>
              <w:rPr>
                <w:sz w:val="24"/>
              </w:rPr>
              <w:t>деятельности</w:t>
            </w:r>
            <w:r>
              <w:rPr>
                <w:spacing w:val="73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74"/>
                <w:sz w:val="24"/>
              </w:rPr>
              <w:t xml:space="preserve">  </w:t>
            </w:r>
            <w:r>
              <w:rPr>
                <w:sz w:val="24"/>
              </w:rPr>
              <w:t>спортивно-оздоровительному</w:t>
            </w:r>
            <w:r>
              <w:rPr>
                <w:spacing w:val="6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направлению</w:t>
            </w:r>
          </w:p>
          <w:p w:rsidR="0056667D" w:rsidRDefault="006C4E3C">
            <w:pPr>
              <w:pStyle w:val="TableParagraph"/>
              <w:spacing w:before="7" w:line="247" w:lineRule="auto"/>
              <w:ind w:left="815" w:right="707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r w:rsidR="00D90EEE">
              <w:rPr>
                <w:sz w:val="24"/>
              </w:rPr>
              <w:t>Спортивные игры</w:t>
            </w:r>
            <w:r>
              <w:rPr>
                <w:sz w:val="24"/>
              </w:rPr>
              <w:t xml:space="preserve">» может рассматриваться как одна из ступеней к формированию здорового образа жизни и неотъемлемой частью всего </w:t>
            </w:r>
            <w:proofErr w:type="spellStart"/>
            <w:r>
              <w:rPr>
                <w:sz w:val="24"/>
              </w:rPr>
              <w:t>воспитательно</w:t>
            </w:r>
            <w:proofErr w:type="spellEnd"/>
            <w:r>
              <w:rPr>
                <w:sz w:val="24"/>
              </w:rPr>
              <w:t>-образовательного процесса в школе. Данная программа направлена на формирование, сохранение и укрепления здоровья младших школьников.</w:t>
            </w:r>
          </w:p>
          <w:p w:rsidR="0056667D" w:rsidRDefault="006C4E3C">
            <w:pPr>
              <w:pStyle w:val="TableParagraph"/>
              <w:spacing w:before="122" w:line="247" w:lineRule="auto"/>
              <w:ind w:left="815" w:right="702" w:firstLine="715"/>
              <w:jc w:val="both"/>
              <w:rPr>
                <w:sz w:val="24"/>
              </w:rPr>
            </w:pPr>
            <w:r>
              <w:rPr>
                <w:sz w:val="24"/>
              </w:rPr>
              <w:t>Подвижная игра - осмысленная деятельность, направленная на достижение конкретных двигательных задач в быстроменяющихся условиях. Подвижная игра — одно из важных средств всестороннего воспитания детей. Характерная ее особенность — комплексность воздействия на организм и на все стороны личности ребенка: в игре одновременно осуществляется физическое, умственное, нравственное, эстетическое и трудовое воспитание.</w:t>
            </w:r>
          </w:p>
          <w:p w:rsidR="0056667D" w:rsidRDefault="006C4E3C">
            <w:pPr>
              <w:pStyle w:val="TableParagraph"/>
              <w:spacing w:before="125" w:line="247" w:lineRule="auto"/>
              <w:ind w:left="815" w:right="689" w:firstLine="7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Активная двигательная деятельность игрового характера и вызываемые ею положительные эмоции усиливают все физиологические процессы в организме, улучшают работу всех органов и систем. Возникающие в игре неожиданные ситуации приучают детей целесообразно использовать приобретенные двигательные навыки. В подвижных играх создаются наиболее </w:t>
            </w:r>
            <w:proofErr w:type="spellStart"/>
            <w:r>
              <w:rPr>
                <w:sz w:val="24"/>
              </w:rPr>
              <w:t>благопрятные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условия для развития физических качеств. Увлеченные сюжетом игры, дети могут выполнять с интересом и притом много раз одни и те же движения, не замечая усталости. А это приводит к развитию выносливости. Во время игры дети действуют в соответствии с правилами, которые обязательны для всех участников. Правила регулируют поведение играющих и способствуют выработке взаимопомощи, коллективизма, честности, дисциплинированности. Вместе с тем необходимость выполнять правила, а также преодолевать препятствия, неизбежные в игре, содействует воспитанию волевых качеств — выдержки, смелости, решительности, умения справляться с отрицательными эмоциями. В подвижных играх ребенку приходится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самому решать, как действовать, чтобы достигнуть цели. Быстрая и порой неожиданная смена условий заставляет искать все новые и новые пути решения возникающих задач. Все это способствует развитию самостоятельности, активности, инициативы, творчества, сообразительности. Игры помогают ребенку расширять и углублять свои представления об окружающей действительности. Выполняя различные роли, изображая разнообразные действия, дети практически используют свои знания о </w:t>
            </w:r>
            <w:proofErr w:type="gramStart"/>
            <w:r>
              <w:rPr>
                <w:sz w:val="24"/>
              </w:rPr>
              <w:t>повадках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животных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птиц,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насекомых,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о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явлениях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природы,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о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средствах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передвижения,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о</w:t>
            </w:r>
          </w:p>
          <w:p w:rsidR="0056667D" w:rsidRDefault="006C4E3C">
            <w:pPr>
              <w:pStyle w:val="TableParagraph"/>
              <w:spacing w:line="269" w:lineRule="exact"/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современной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технике.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счете</w:t>
            </w:r>
          </w:p>
        </w:tc>
      </w:tr>
    </w:tbl>
    <w:p w:rsidR="0056667D" w:rsidRDefault="0056667D">
      <w:pPr>
        <w:pStyle w:val="TableParagraph"/>
        <w:spacing w:line="269" w:lineRule="exact"/>
        <w:jc w:val="both"/>
        <w:rPr>
          <w:sz w:val="24"/>
        </w:rPr>
        <w:sectPr w:rsidR="0056667D">
          <w:type w:val="continuous"/>
          <w:pgSz w:w="16840" w:h="11910" w:orient="landscape"/>
          <w:pgMar w:top="820" w:right="992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1989"/>
      </w:tblGrid>
      <w:tr w:rsidR="0056667D">
        <w:trPr>
          <w:trHeight w:val="6635"/>
        </w:trPr>
        <w:tc>
          <w:tcPr>
            <w:tcW w:w="2804" w:type="dxa"/>
          </w:tcPr>
          <w:p w:rsidR="0056667D" w:rsidRDefault="0056667D">
            <w:pPr>
              <w:pStyle w:val="TableParagraph"/>
              <w:ind w:left="0"/>
            </w:pPr>
          </w:p>
        </w:tc>
        <w:tc>
          <w:tcPr>
            <w:tcW w:w="11989" w:type="dxa"/>
          </w:tcPr>
          <w:p w:rsidR="0056667D" w:rsidRDefault="006C4E3C">
            <w:pPr>
              <w:pStyle w:val="TableParagraph"/>
              <w:spacing w:line="247" w:lineRule="auto"/>
              <w:ind w:left="815" w:right="692"/>
              <w:jc w:val="both"/>
              <w:rPr>
                <w:sz w:val="24"/>
              </w:rPr>
            </w:pPr>
            <w:r>
              <w:rPr>
                <w:sz w:val="24"/>
              </w:rPr>
              <w:t>и т.д. Народные подвижные игры являются традиционным средством педагогики. Испокон веков в них ярко отражался образ жизни людей, их быт, труд, национальные устои, представления о чести, смелости, мужестве; желание обладать силой, ловкостью, выносливостью, быстротой и красотой движений;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проявлять смекалку, выдержку, творческую выдумку, находчивость, волю и стремление к победе. Особенность подвижных игр – их соревновательный, творческий, коллективный характер. В народных играх много юмора, шуток, задора; движения точны и образны; часто сопровождаются неожиданными веселыми моментами заманчивыми и любимыми младшими школьниками считалка- ми, </w:t>
            </w:r>
            <w:proofErr w:type="spellStart"/>
            <w:r>
              <w:rPr>
                <w:sz w:val="24"/>
              </w:rPr>
              <w:t>жеребьѐвками</w:t>
            </w:r>
            <w:proofErr w:type="spellEnd"/>
            <w:r>
              <w:rPr>
                <w:sz w:val="24"/>
              </w:rPr>
              <w:t xml:space="preserve">, </w:t>
            </w:r>
            <w:proofErr w:type="gramStart"/>
            <w:r>
              <w:rPr>
                <w:sz w:val="24"/>
              </w:rPr>
              <w:t>потешками .</w:t>
            </w:r>
            <w:proofErr w:type="gramEnd"/>
            <w:r>
              <w:rPr>
                <w:sz w:val="24"/>
              </w:rPr>
              <w:t xml:space="preserve"> Они сохраняют свою художественную прелесть, эстетическое значение и составляют ценнейший неповторимый игровой фольклор.</w:t>
            </w:r>
          </w:p>
          <w:p w:rsidR="0056667D" w:rsidRDefault="006C4E3C">
            <w:pPr>
              <w:pStyle w:val="TableParagraph"/>
              <w:spacing w:before="132"/>
              <w:ind w:left="157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программы:</w:t>
            </w:r>
          </w:p>
          <w:p w:rsidR="0056667D" w:rsidRDefault="006C4E3C">
            <w:pPr>
              <w:pStyle w:val="TableParagraph"/>
              <w:numPr>
                <w:ilvl w:val="0"/>
                <w:numId w:val="2"/>
              </w:numPr>
              <w:tabs>
                <w:tab w:val="left" w:pos="1371"/>
              </w:tabs>
              <w:spacing w:before="111" w:line="237" w:lineRule="auto"/>
              <w:ind w:right="700" w:firstLine="7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Создание благоприятных условий для формирования у школьников отношения к здоровому </w:t>
            </w:r>
            <w:proofErr w:type="spellStart"/>
            <w:r>
              <w:rPr>
                <w:sz w:val="24"/>
              </w:rPr>
              <w:t>образужизни</w:t>
            </w:r>
            <w:proofErr w:type="spellEnd"/>
            <w:r>
              <w:rPr>
                <w:sz w:val="24"/>
              </w:rPr>
              <w:t xml:space="preserve"> как к одному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главных путей в достижении успеха.</w:t>
            </w:r>
          </w:p>
          <w:p w:rsidR="0056667D" w:rsidRDefault="0056667D">
            <w:pPr>
              <w:pStyle w:val="TableParagraph"/>
              <w:spacing w:before="122"/>
              <w:ind w:left="0"/>
              <w:rPr>
                <w:rFonts w:ascii="Trebuchet MS"/>
                <w:sz w:val="24"/>
              </w:rPr>
            </w:pPr>
          </w:p>
          <w:p w:rsidR="0056667D" w:rsidRDefault="006C4E3C">
            <w:pPr>
              <w:pStyle w:val="TableParagraph"/>
              <w:spacing w:before="1"/>
              <w:ind w:left="153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Задачи:</w:t>
            </w:r>
          </w:p>
          <w:p w:rsidR="0056667D" w:rsidRDefault="006C4E3C">
            <w:pPr>
              <w:pStyle w:val="TableParagraph"/>
              <w:numPr>
                <w:ilvl w:val="1"/>
                <w:numId w:val="2"/>
              </w:numPr>
              <w:tabs>
                <w:tab w:val="left" w:pos="1611"/>
              </w:tabs>
              <w:spacing w:before="120" w:line="237" w:lineRule="auto"/>
              <w:ind w:right="700" w:firstLine="854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 здоровому </w:t>
            </w:r>
            <w:proofErr w:type="spellStart"/>
            <w:r>
              <w:rPr>
                <w:sz w:val="24"/>
              </w:rPr>
              <w:t>образужизни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содействать</w:t>
            </w:r>
            <w:proofErr w:type="spellEnd"/>
            <w:r>
              <w:rPr>
                <w:sz w:val="24"/>
              </w:rPr>
              <w:t xml:space="preserve"> гармоническому, физическому развитию;</w:t>
            </w:r>
          </w:p>
          <w:p w:rsidR="0056667D" w:rsidRDefault="006C4E3C">
            <w:pPr>
              <w:pStyle w:val="TableParagraph"/>
              <w:numPr>
                <w:ilvl w:val="1"/>
                <w:numId w:val="2"/>
              </w:numPr>
              <w:tabs>
                <w:tab w:val="left" w:pos="1559"/>
              </w:tabs>
              <w:spacing w:before="3" w:line="275" w:lineRule="exact"/>
              <w:ind w:left="1559" w:hanging="115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жизненно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важным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навыкам;</w:t>
            </w:r>
          </w:p>
          <w:p w:rsidR="0056667D" w:rsidRDefault="006C4E3C">
            <w:pPr>
              <w:pStyle w:val="TableParagraph"/>
              <w:numPr>
                <w:ilvl w:val="1"/>
                <w:numId w:val="2"/>
              </w:numPr>
              <w:tabs>
                <w:tab w:val="left" w:pos="1659"/>
                <w:tab w:val="left" w:pos="5818"/>
              </w:tabs>
              <w:spacing w:line="242" w:lineRule="auto"/>
              <w:ind w:right="698" w:firstLine="907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дисциплинированность,</w:t>
            </w:r>
            <w:r>
              <w:rPr>
                <w:sz w:val="24"/>
              </w:rPr>
              <w:tab/>
              <w:t>доброжелательное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одноклассникам, формировать коммуникативные компетенции.</w:t>
            </w:r>
          </w:p>
          <w:p w:rsidR="0056667D" w:rsidRDefault="006C4E3C">
            <w:pPr>
              <w:pStyle w:val="TableParagraph"/>
              <w:tabs>
                <w:tab w:val="left" w:pos="2050"/>
                <w:tab w:val="left" w:pos="2131"/>
                <w:tab w:val="left" w:pos="2410"/>
                <w:tab w:val="left" w:pos="3317"/>
                <w:tab w:val="left" w:pos="3672"/>
                <w:tab w:val="left" w:pos="4704"/>
                <w:tab w:val="left" w:pos="6140"/>
                <w:tab w:val="left" w:pos="6202"/>
                <w:tab w:val="left" w:pos="7027"/>
                <w:tab w:val="left" w:pos="7365"/>
                <w:tab w:val="left" w:pos="7739"/>
                <w:tab w:val="left" w:pos="8219"/>
                <w:tab w:val="left" w:pos="8377"/>
              </w:tabs>
              <w:spacing w:before="1" w:line="237" w:lineRule="auto"/>
              <w:ind w:left="537" w:right="705" w:firstLine="753"/>
              <w:rPr>
                <w:sz w:val="24"/>
              </w:rPr>
            </w:pPr>
            <w:r>
              <w:rPr>
                <w:spacing w:val="-4"/>
                <w:sz w:val="24"/>
              </w:rPr>
              <w:t>Цели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внеурочной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спортивно-оздоровительному направлению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</w:t>
            </w:r>
            <w:r w:rsidR="00D90EEE">
              <w:rPr>
                <w:spacing w:val="-2"/>
                <w:sz w:val="24"/>
              </w:rPr>
              <w:t xml:space="preserve">Спортивные </w:t>
            </w:r>
            <w:proofErr w:type="gramStart"/>
            <w:r w:rsidR="00D90EEE">
              <w:rPr>
                <w:spacing w:val="-2"/>
                <w:sz w:val="24"/>
              </w:rPr>
              <w:t>игры</w:t>
            </w:r>
            <w:r>
              <w:rPr>
                <w:sz w:val="24"/>
              </w:rPr>
              <w:t>»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соответствуют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целям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основной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образовательной</w:t>
            </w:r>
          </w:p>
          <w:p w:rsidR="0056667D" w:rsidRDefault="006C4E3C">
            <w:pPr>
              <w:pStyle w:val="TableParagraph"/>
              <w:spacing w:before="3" w:line="261" w:lineRule="exact"/>
              <w:ind w:left="537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реализуемой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МОБУ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 w:rsidR="00D90EEE">
              <w:rPr>
                <w:sz w:val="24"/>
              </w:rPr>
              <w:t xml:space="preserve">Козловская 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ООШ</w:t>
            </w:r>
            <w:proofErr w:type="gramEnd"/>
            <w:r>
              <w:rPr>
                <w:spacing w:val="-4"/>
                <w:sz w:val="24"/>
              </w:rPr>
              <w:t>»</w:t>
            </w:r>
          </w:p>
        </w:tc>
      </w:tr>
      <w:tr w:rsidR="0056667D">
        <w:trPr>
          <w:trHeight w:val="3947"/>
        </w:trPr>
        <w:tc>
          <w:tcPr>
            <w:tcW w:w="2804" w:type="dxa"/>
          </w:tcPr>
          <w:p w:rsidR="0056667D" w:rsidRDefault="006C4E3C">
            <w:pPr>
              <w:pStyle w:val="TableParagraph"/>
              <w:spacing w:line="242" w:lineRule="auto"/>
              <w:ind w:left="182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«</w:t>
            </w:r>
            <w:r w:rsidR="00E46C17">
              <w:rPr>
                <w:spacing w:val="-2"/>
                <w:sz w:val="24"/>
              </w:rPr>
              <w:t xml:space="preserve"> Основы</w:t>
            </w:r>
            <w:proofErr w:type="gramEnd"/>
            <w:r w:rsidR="00E46C17">
              <w:rPr>
                <w:spacing w:val="-2"/>
                <w:sz w:val="24"/>
              </w:rPr>
              <w:t xml:space="preserve"> ф</w:t>
            </w:r>
            <w:r>
              <w:rPr>
                <w:spacing w:val="-2"/>
                <w:sz w:val="24"/>
              </w:rPr>
              <w:t>инансов</w:t>
            </w:r>
            <w:r w:rsidR="00E46C17">
              <w:rPr>
                <w:spacing w:val="-2"/>
                <w:sz w:val="24"/>
              </w:rPr>
              <w:t>ой</w:t>
            </w:r>
            <w:r>
              <w:rPr>
                <w:spacing w:val="-2"/>
                <w:sz w:val="24"/>
              </w:rPr>
              <w:t xml:space="preserve"> грамотност</w:t>
            </w:r>
            <w:r w:rsidR="00E46C17"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11989" w:type="dxa"/>
          </w:tcPr>
          <w:p w:rsidR="0056667D" w:rsidRDefault="006C4E3C">
            <w:pPr>
              <w:pStyle w:val="TableParagraph"/>
              <w:spacing w:before="6" w:line="249" w:lineRule="auto"/>
              <w:ind w:left="532" w:right="-15"/>
              <w:jc w:val="both"/>
            </w:pPr>
            <w:r>
              <w:t>Программа кружка «</w:t>
            </w:r>
            <w:r w:rsidR="00E46C17">
              <w:t>Основы</w:t>
            </w:r>
            <w:r>
              <w:t xml:space="preserve"> финансовой грамотности» имеет социальную направленность. Программа кружка «</w:t>
            </w:r>
            <w:r w:rsidR="00E46C17">
              <w:t>Основы</w:t>
            </w:r>
            <w:r>
              <w:t xml:space="preserve"> финансовой грамотности» предназначена для работы с детьми 5-9 классов, и является механизмом интеграции, обеспечения полноты и цельности содержания программ по предметам, расширяя и обогащая его. Финансовая грамотность является обязательной и предусматривает участие в ней всех обучающихся. Курс «</w:t>
            </w:r>
            <w:r w:rsidR="00E46C17">
              <w:t>Основы</w:t>
            </w:r>
            <w:r>
              <w:t xml:space="preserve"> финансовой грамотности» построен на основе системы заданий для организации образовательного процесса на деятельностной основе и нацелен на формирование у школьников финансовых умений минимального уровня сложности.</w:t>
            </w:r>
          </w:p>
          <w:p w:rsidR="0056667D" w:rsidRDefault="006C4E3C">
            <w:pPr>
              <w:pStyle w:val="TableParagraph"/>
              <w:spacing w:before="1" w:line="249" w:lineRule="auto"/>
              <w:ind w:left="532" w:right="-15"/>
              <w:jc w:val="both"/>
            </w:pPr>
            <w:r>
              <w:t>Актуальность данной тематики продиктована особенностями развития финансового рынка на современном этапе: с одной стороны, информационные технологии открыли доступ к финансовым продуктам и услугам широким слоям населения, с другой стороны — легкость доступа к финансовому рынку для неподготовленного потребителя приводит к дезориентации в вопросах собственной ответственности за принятие решений. Это, в свою очередь, приводит к непосильной кредитной нагрузке, жизни не по средствам. Кроме того, отсутствие понимания важности финансового планирования с помощью накопительных, страховых, пенсионных программ может создавать дополнительные</w:t>
            </w:r>
            <w:r>
              <w:rPr>
                <w:spacing w:val="40"/>
              </w:rPr>
              <w:t xml:space="preserve"> </w:t>
            </w:r>
            <w:r>
              <w:t>проблемы у населения.</w:t>
            </w:r>
          </w:p>
          <w:p w:rsidR="0056667D" w:rsidRDefault="006C4E3C">
            <w:pPr>
              <w:pStyle w:val="TableParagraph"/>
              <w:spacing w:line="250" w:lineRule="exact"/>
              <w:ind w:left="532"/>
              <w:jc w:val="both"/>
            </w:pPr>
            <w:r>
              <w:t>Адресатом</w:t>
            </w:r>
            <w:r>
              <w:rPr>
                <w:spacing w:val="10"/>
              </w:rPr>
              <w:t xml:space="preserve"> </w:t>
            </w:r>
            <w:r>
              <w:t>данной</w:t>
            </w:r>
            <w:r>
              <w:rPr>
                <w:spacing w:val="12"/>
              </w:rPr>
              <w:t xml:space="preserve"> </w:t>
            </w:r>
            <w:r>
              <w:t>программы</w:t>
            </w:r>
            <w:r>
              <w:rPr>
                <w:spacing w:val="6"/>
              </w:rPr>
              <w:t xml:space="preserve"> </w:t>
            </w:r>
            <w:r>
              <w:t>являются</w:t>
            </w:r>
            <w:r>
              <w:rPr>
                <w:spacing w:val="10"/>
              </w:rPr>
              <w:t xml:space="preserve"> </w:t>
            </w:r>
            <w:r>
              <w:t>учащиеся</w:t>
            </w:r>
            <w:r>
              <w:rPr>
                <w:spacing w:val="11"/>
              </w:rPr>
              <w:t xml:space="preserve"> </w:t>
            </w:r>
            <w:r>
              <w:t>основной</w:t>
            </w:r>
            <w:r>
              <w:rPr>
                <w:spacing w:val="12"/>
              </w:rPr>
              <w:t xml:space="preserve"> </w:t>
            </w:r>
            <w:r>
              <w:t>школы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возрасте</w:t>
            </w:r>
            <w:r>
              <w:rPr>
                <w:spacing w:val="8"/>
              </w:rPr>
              <w:t xml:space="preserve"> </w:t>
            </w:r>
            <w:r>
              <w:t>от</w:t>
            </w:r>
            <w:r>
              <w:rPr>
                <w:spacing w:val="10"/>
              </w:rPr>
              <w:t xml:space="preserve"> </w:t>
            </w:r>
            <w:r>
              <w:t>10</w:t>
            </w:r>
            <w:r>
              <w:rPr>
                <w:spacing w:val="11"/>
              </w:rPr>
              <w:t xml:space="preserve"> </w:t>
            </w:r>
            <w:r>
              <w:t>до</w:t>
            </w:r>
            <w:r>
              <w:rPr>
                <w:spacing w:val="5"/>
              </w:rPr>
              <w:t xml:space="preserve"> </w:t>
            </w:r>
            <w:r>
              <w:t>14</w:t>
            </w:r>
            <w:r>
              <w:rPr>
                <w:spacing w:val="10"/>
              </w:rPr>
              <w:t xml:space="preserve"> </w:t>
            </w:r>
            <w:r>
              <w:t>лет,</w:t>
            </w:r>
            <w:r>
              <w:rPr>
                <w:spacing w:val="12"/>
              </w:rPr>
              <w:t xml:space="preserve"> </w:t>
            </w:r>
            <w:r>
              <w:t>проявляющие</w:t>
            </w:r>
            <w:r>
              <w:rPr>
                <w:spacing w:val="4"/>
              </w:rPr>
              <w:t xml:space="preserve"> </w:t>
            </w:r>
            <w:r>
              <w:t>интерес</w:t>
            </w:r>
            <w:r>
              <w:rPr>
                <w:spacing w:val="9"/>
              </w:rPr>
              <w:t xml:space="preserve"> </w:t>
            </w:r>
            <w:r>
              <w:rPr>
                <w:spacing w:val="-10"/>
              </w:rPr>
              <w:t>к</w:t>
            </w:r>
          </w:p>
          <w:p w:rsidR="0056667D" w:rsidRDefault="006C4E3C">
            <w:pPr>
              <w:pStyle w:val="TableParagraph"/>
              <w:spacing w:before="11" w:line="238" w:lineRule="exact"/>
              <w:ind w:left="532"/>
              <w:jc w:val="both"/>
            </w:pPr>
            <w:r>
              <w:t>финансовым</w:t>
            </w:r>
            <w:r>
              <w:rPr>
                <w:spacing w:val="33"/>
              </w:rPr>
              <w:t xml:space="preserve"> </w:t>
            </w:r>
            <w:r>
              <w:t>дисциплинам.</w:t>
            </w:r>
            <w:r>
              <w:rPr>
                <w:spacing w:val="37"/>
              </w:rPr>
              <w:t xml:space="preserve"> </w:t>
            </w:r>
            <w:r>
              <w:t>Активные</w:t>
            </w:r>
            <w:r>
              <w:rPr>
                <w:spacing w:val="33"/>
              </w:rPr>
              <w:t xml:space="preserve"> </w:t>
            </w:r>
            <w:r>
              <w:t>участники</w:t>
            </w:r>
            <w:r>
              <w:rPr>
                <w:spacing w:val="33"/>
              </w:rPr>
              <w:t xml:space="preserve"> </w:t>
            </w:r>
            <w:r>
              <w:t>интеллектуальных</w:t>
            </w:r>
            <w:r>
              <w:rPr>
                <w:spacing w:val="35"/>
              </w:rPr>
              <w:t xml:space="preserve"> </w:t>
            </w:r>
            <w:r>
              <w:t>конкурсов,</w:t>
            </w:r>
            <w:r>
              <w:rPr>
                <w:spacing w:val="42"/>
              </w:rPr>
              <w:t xml:space="preserve"> </w:t>
            </w:r>
            <w:r>
              <w:t>межшкольной</w:t>
            </w:r>
            <w:r>
              <w:rPr>
                <w:spacing w:val="40"/>
              </w:rPr>
              <w:t xml:space="preserve"> </w:t>
            </w:r>
            <w:r>
              <w:t>конференции</w:t>
            </w:r>
            <w:r>
              <w:rPr>
                <w:spacing w:val="37"/>
              </w:rPr>
              <w:t xml:space="preserve"> </w:t>
            </w:r>
            <w:r>
              <w:t>и</w:t>
            </w:r>
            <w:r>
              <w:rPr>
                <w:spacing w:val="38"/>
              </w:rPr>
              <w:t xml:space="preserve"> </w:t>
            </w:r>
            <w:r>
              <w:rPr>
                <w:spacing w:val="-2"/>
              </w:rPr>
              <w:t>просто</w:t>
            </w:r>
          </w:p>
        </w:tc>
      </w:tr>
    </w:tbl>
    <w:p w:rsidR="0056667D" w:rsidRDefault="0056667D">
      <w:pPr>
        <w:pStyle w:val="TableParagraph"/>
        <w:spacing w:line="238" w:lineRule="exact"/>
        <w:jc w:val="both"/>
        <w:sectPr w:rsidR="0056667D">
          <w:type w:val="continuous"/>
          <w:pgSz w:w="16840" w:h="11910" w:orient="landscape"/>
          <w:pgMar w:top="820" w:right="992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1989"/>
      </w:tblGrid>
      <w:tr w:rsidR="0056667D">
        <w:trPr>
          <w:trHeight w:val="7620"/>
        </w:trPr>
        <w:tc>
          <w:tcPr>
            <w:tcW w:w="2804" w:type="dxa"/>
          </w:tcPr>
          <w:p w:rsidR="0056667D" w:rsidRDefault="0056667D">
            <w:pPr>
              <w:pStyle w:val="TableParagraph"/>
              <w:ind w:left="0"/>
            </w:pPr>
          </w:p>
        </w:tc>
        <w:tc>
          <w:tcPr>
            <w:tcW w:w="11989" w:type="dxa"/>
          </w:tcPr>
          <w:p w:rsidR="0056667D" w:rsidRDefault="006C4E3C">
            <w:pPr>
              <w:pStyle w:val="TableParagraph"/>
              <w:spacing w:before="5"/>
              <w:ind w:left="532"/>
              <w:jc w:val="both"/>
            </w:pPr>
            <w:r>
              <w:t>творческие</w:t>
            </w:r>
            <w:r>
              <w:rPr>
                <w:spacing w:val="-13"/>
              </w:rPr>
              <w:t xml:space="preserve"> </w:t>
            </w:r>
            <w:r>
              <w:t>дети.</w:t>
            </w:r>
            <w:r>
              <w:rPr>
                <w:spacing w:val="-3"/>
              </w:rPr>
              <w:t xml:space="preserve"> </w:t>
            </w:r>
            <w:r>
              <w:t>Количество</w:t>
            </w:r>
            <w:r>
              <w:rPr>
                <w:spacing w:val="-9"/>
              </w:rPr>
              <w:t xml:space="preserve"> </w:t>
            </w:r>
            <w:r>
              <w:t>обучающихся в</w:t>
            </w:r>
            <w:r>
              <w:rPr>
                <w:spacing w:val="-4"/>
              </w:rPr>
              <w:t xml:space="preserve"> </w:t>
            </w:r>
            <w:r>
              <w:t>группе:</w:t>
            </w:r>
            <w:r>
              <w:rPr>
                <w:spacing w:val="-8"/>
              </w:rPr>
              <w:t xml:space="preserve"> </w:t>
            </w:r>
            <w:r>
              <w:t>5</w:t>
            </w:r>
            <w:r>
              <w:rPr>
                <w:spacing w:val="-4"/>
              </w:rPr>
              <w:t xml:space="preserve"> </w:t>
            </w:r>
            <w:r>
              <w:t>человек.</w:t>
            </w:r>
            <w:r>
              <w:rPr>
                <w:spacing w:val="-3"/>
              </w:rPr>
              <w:t xml:space="preserve"> </w:t>
            </w:r>
            <w:r>
              <w:t>Объем</w:t>
            </w:r>
            <w:r>
              <w:rPr>
                <w:spacing w:val="-5"/>
              </w:rPr>
              <w:t xml:space="preserve"> </w:t>
            </w:r>
            <w:r>
              <w:t>программы</w:t>
            </w:r>
            <w:r>
              <w:rPr>
                <w:spacing w:val="-5"/>
              </w:rPr>
              <w:t xml:space="preserve"> </w:t>
            </w:r>
            <w:r>
              <w:t>составляет</w:t>
            </w:r>
            <w:r>
              <w:rPr>
                <w:spacing w:val="-5"/>
              </w:rPr>
              <w:t xml:space="preserve"> </w:t>
            </w:r>
            <w:r>
              <w:t>34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часа.</w:t>
            </w:r>
          </w:p>
          <w:p w:rsidR="0056667D" w:rsidRDefault="006C4E3C">
            <w:pPr>
              <w:pStyle w:val="TableParagraph"/>
              <w:spacing w:before="11" w:line="249" w:lineRule="auto"/>
              <w:ind w:left="532" w:right="-15"/>
              <w:jc w:val="both"/>
            </w:pPr>
            <w:r>
              <w:t xml:space="preserve">Формы организации образовательного процесса – групповые лекции, </w:t>
            </w:r>
            <w:proofErr w:type="spellStart"/>
            <w:r>
              <w:t>мастерклассы</w:t>
            </w:r>
            <w:proofErr w:type="spellEnd"/>
            <w:r>
              <w:t>, выступления на конференциях, круглых столах. Практикуется выполнение творческих отчетов, стимулирующих повышенную работоспособность и возможность активизации индивидуального участия.</w:t>
            </w:r>
          </w:p>
          <w:p w:rsidR="0056667D" w:rsidRDefault="006C4E3C">
            <w:pPr>
              <w:pStyle w:val="TableParagraph"/>
              <w:spacing w:line="249" w:lineRule="auto"/>
              <w:ind w:left="532" w:right="-15"/>
              <w:jc w:val="both"/>
            </w:pPr>
            <w:r>
              <w:t>Срок освоения программы для достижения планируемых результатов составляет 34 недель в учебное время. Режим занятий - занятия проводятся 1 раз в неделю по 45 мин. Во время занятий предусмотрены 5-минутные перерывы для снятия напряжения и отдыха.</w:t>
            </w:r>
          </w:p>
          <w:p w:rsidR="00E46C17" w:rsidRDefault="006C4E3C">
            <w:pPr>
              <w:pStyle w:val="TableParagraph"/>
              <w:spacing w:line="252" w:lineRule="auto"/>
              <w:ind w:left="532" w:right="6"/>
              <w:jc w:val="both"/>
            </w:pPr>
            <w:r>
              <w:t xml:space="preserve">ЦЕЛЬ И ЗАДАЧИ ПРОГРАММЫ </w:t>
            </w:r>
          </w:p>
          <w:p w:rsidR="0056667D" w:rsidRDefault="006C4E3C">
            <w:pPr>
              <w:pStyle w:val="TableParagraph"/>
              <w:spacing w:line="252" w:lineRule="auto"/>
              <w:ind w:left="532" w:right="6"/>
              <w:jc w:val="both"/>
            </w:pPr>
            <w:r>
              <w:t xml:space="preserve">Цель программы: формирование специальных компетенций в области управления личными финансами у учащихся школ и средних специальных учебных </w:t>
            </w:r>
            <w:proofErr w:type="gramStart"/>
            <w:r>
              <w:t>заведений .</w:t>
            </w:r>
            <w:proofErr w:type="gramEnd"/>
          </w:p>
          <w:p w:rsidR="0056667D" w:rsidRDefault="006C4E3C">
            <w:pPr>
              <w:pStyle w:val="TableParagraph"/>
              <w:spacing w:line="250" w:lineRule="exact"/>
              <w:ind w:left="590"/>
              <w:jc w:val="both"/>
            </w:pPr>
            <w:r>
              <w:t>Для</w:t>
            </w:r>
            <w:r>
              <w:rPr>
                <w:spacing w:val="-9"/>
              </w:rPr>
              <w:t xml:space="preserve"> </w:t>
            </w:r>
            <w:r>
              <w:t>достижения</w:t>
            </w:r>
            <w:r>
              <w:rPr>
                <w:spacing w:val="-7"/>
              </w:rPr>
              <w:t xml:space="preserve"> </w:t>
            </w:r>
            <w:r>
              <w:t>поставленной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программа</w:t>
            </w:r>
            <w:r>
              <w:rPr>
                <w:spacing w:val="-8"/>
              </w:rPr>
              <w:t xml:space="preserve"> </w:t>
            </w:r>
            <w:r>
              <w:t>имеет</w:t>
            </w:r>
            <w:r>
              <w:rPr>
                <w:spacing w:val="-6"/>
              </w:rPr>
              <w:t xml:space="preserve"> </w:t>
            </w:r>
            <w:r>
              <w:t>следующие</w:t>
            </w:r>
            <w:r>
              <w:rPr>
                <w:spacing w:val="-8"/>
              </w:rPr>
              <w:t xml:space="preserve"> </w:t>
            </w:r>
            <w:r>
              <w:t>основные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задачи:</w:t>
            </w:r>
          </w:p>
          <w:p w:rsidR="0056667D" w:rsidRDefault="006C4E3C">
            <w:pPr>
              <w:pStyle w:val="TableParagraph"/>
              <w:spacing w:before="8" w:line="249" w:lineRule="auto"/>
              <w:ind w:left="532" w:right="-15"/>
              <w:jc w:val="both"/>
            </w:pPr>
            <w:r>
              <w:t>Образовательные: -повысить финансовую грамотность и уровень финансового самосознания школьников; -</w:t>
            </w:r>
            <w:r>
              <w:rPr>
                <w:spacing w:val="80"/>
              </w:rPr>
              <w:t xml:space="preserve"> </w:t>
            </w:r>
            <w:r>
              <w:t>формировать мотивационную готовность учащихся к овладению знаниями в области финансовой грамотности; - знать основы проектирования, планирования, управления финансовыми ресурсами; -знать и уметь пользоваться различными источниками информации, ресурсами; -</w:t>
            </w:r>
            <w:r>
              <w:rPr>
                <w:spacing w:val="-2"/>
              </w:rPr>
              <w:t xml:space="preserve"> </w:t>
            </w:r>
            <w:r>
              <w:t xml:space="preserve">повысить уровень знаний школьников о финансовых продуктах и их грамотном </w:t>
            </w:r>
            <w:r>
              <w:rPr>
                <w:spacing w:val="-2"/>
              </w:rPr>
              <w:t>использовании.</w:t>
            </w:r>
          </w:p>
          <w:p w:rsidR="0056667D" w:rsidRDefault="006C4E3C">
            <w:pPr>
              <w:pStyle w:val="TableParagraph"/>
              <w:spacing w:line="249" w:lineRule="auto"/>
              <w:ind w:left="532" w:right="-15"/>
              <w:jc w:val="both"/>
            </w:pPr>
            <w:r>
              <w:t>Развивающие: -формировать универсальные учебные действия; -расширять кругозор; - обогащать словарный запас, развивать речь и дикцию школьников; - развить творческие способности; умение анализировать, вычленять существенное, связно, грамотно и доказательно излагать материал (в том числе и в письменном виде), самостоятельно применять, пополнять и систематизировать, обобщать полученные знания; - развивать мышление, способности наблюдать и делать выводы; - на представленном материале формировать у учащихся практические умения по ведению проектов разных типов.</w:t>
            </w:r>
          </w:p>
          <w:p w:rsidR="0056667D" w:rsidRDefault="006C4E3C">
            <w:pPr>
              <w:pStyle w:val="TableParagraph"/>
              <w:spacing w:line="249" w:lineRule="auto"/>
              <w:ind w:left="532" w:right="1"/>
              <w:jc w:val="both"/>
            </w:pPr>
            <w:r>
              <w:t>Воспитательные: -способствовать повышению личной уверенности у каждого участника проектного обучения, его самореализации и рефлексии; - развивать у учащихся сознание значимости коллективной работы для получения результата, роли сотрудничества, совместной деятельности в процессе выполнения творческих заданий; - вдохновлять детей на развитие коммуникабельности; дать возможность учащимся проявить себя.</w:t>
            </w:r>
          </w:p>
          <w:p w:rsidR="0056667D" w:rsidRDefault="006C4E3C">
            <w:pPr>
              <w:pStyle w:val="TableParagraph"/>
              <w:spacing w:line="247" w:lineRule="auto"/>
              <w:ind w:left="815" w:right="716" w:firstLine="715"/>
              <w:jc w:val="both"/>
            </w:pPr>
            <w:r>
              <w:t>Представленный курс имеет развивающую, деятельностную и практическую направленность, носит метапредметный характер. Учащиеся получат не только некоторые первоначальные знания из области</w:t>
            </w:r>
            <w:r w:rsidR="00E46C17">
              <w:t xml:space="preserve"> </w:t>
            </w:r>
            <w:r>
              <w:t>финансовой</w:t>
            </w:r>
            <w:r>
              <w:rPr>
                <w:spacing w:val="40"/>
              </w:rPr>
              <w:t xml:space="preserve"> </w:t>
            </w:r>
            <w:r>
              <w:t>грамотности,</w:t>
            </w:r>
            <w:r>
              <w:rPr>
                <w:spacing w:val="40"/>
              </w:rPr>
              <w:t xml:space="preserve"> </w:t>
            </w:r>
            <w:r>
              <w:t>что</w:t>
            </w:r>
            <w:r>
              <w:rPr>
                <w:spacing w:val="40"/>
              </w:rPr>
              <w:t xml:space="preserve"> </w:t>
            </w:r>
            <w:r>
              <w:t>понадобиться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дальнейшей</w:t>
            </w:r>
            <w:r>
              <w:rPr>
                <w:spacing w:val="40"/>
              </w:rPr>
              <w:t xml:space="preserve"> </w:t>
            </w:r>
            <w:r>
              <w:t>жизни,</w:t>
            </w:r>
            <w:r>
              <w:rPr>
                <w:spacing w:val="40"/>
              </w:rPr>
              <w:t xml:space="preserve"> </w:t>
            </w:r>
            <w:r>
              <w:t>но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расширят</w:t>
            </w:r>
            <w:r>
              <w:rPr>
                <w:spacing w:val="40"/>
              </w:rPr>
              <w:t xml:space="preserve"> </w:t>
            </w:r>
            <w:r>
              <w:t>свой</w:t>
            </w:r>
            <w:r>
              <w:rPr>
                <w:spacing w:val="40"/>
              </w:rPr>
              <w:t xml:space="preserve"> </w:t>
            </w:r>
            <w:r>
              <w:t>кругозор,</w:t>
            </w:r>
          </w:p>
          <w:p w:rsidR="0056667D" w:rsidRDefault="006C4E3C">
            <w:pPr>
              <w:pStyle w:val="TableParagraph"/>
              <w:spacing w:line="248" w:lineRule="exact"/>
              <w:ind w:left="815"/>
              <w:jc w:val="both"/>
            </w:pPr>
            <w:r>
              <w:t>повысят</w:t>
            </w:r>
            <w:r>
              <w:rPr>
                <w:spacing w:val="-6"/>
              </w:rPr>
              <w:t xml:space="preserve"> </w:t>
            </w:r>
            <w:r>
              <w:t>эрудицию,</w:t>
            </w:r>
            <w:r>
              <w:rPr>
                <w:spacing w:val="-7"/>
              </w:rPr>
              <w:t xml:space="preserve"> </w:t>
            </w:r>
            <w:r>
              <w:t>уверенность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себе.</w:t>
            </w:r>
          </w:p>
        </w:tc>
      </w:tr>
    </w:tbl>
    <w:p w:rsidR="006C4E3C" w:rsidRDefault="006C4E3C"/>
    <w:sectPr w:rsidR="006C4E3C">
      <w:type w:val="continuous"/>
      <w:pgSz w:w="16840" w:h="11910" w:orient="landscape"/>
      <w:pgMar w:top="820" w:right="992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653E2"/>
    <w:multiLevelType w:val="hybridMultilevel"/>
    <w:tmpl w:val="ACFCC5AE"/>
    <w:lvl w:ilvl="0" w:tplc="432697C6">
      <w:start w:val="2"/>
      <w:numFmt w:val="decimal"/>
      <w:lvlText w:val="%1"/>
      <w:lvlJc w:val="left"/>
      <w:pPr>
        <w:ind w:left="186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200D3A2">
      <w:numFmt w:val="bullet"/>
      <w:lvlText w:val="•"/>
      <w:lvlJc w:val="left"/>
      <w:pPr>
        <w:ind w:left="1359" w:hanging="183"/>
      </w:pPr>
      <w:rPr>
        <w:rFonts w:hint="default"/>
        <w:lang w:val="ru-RU" w:eastAsia="en-US" w:bidi="ar-SA"/>
      </w:rPr>
    </w:lvl>
    <w:lvl w:ilvl="2" w:tplc="A07C50A6">
      <w:numFmt w:val="bullet"/>
      <w:lvlText w:val="•"/>
      <w:lvlJc w:val="left"/>
      <w:pPr>
        <w:ind w:left="2539" w:hanging="183"/>
      </w:pPr>
      <w:rPr>
        <w:rFonts w:hint="default"/>
        <w:lang w:val="ru-RU" w:eastAsia="en-US" w:bidi="ar-SA"/>
      </w:rPr>
    </w:lvl>
    <w:lvl w:ilvl="3" w:tplc="79F649D6">
      <w:numFmt w:val="bullet"/>
      <w:lvlText w:val="•"/>
      <w:lvlJc w:val="left"/>
      <w:pPr>
        <w:ind w:left="3719" w:hanging="183"/>
      </w:pPr>
      <w:rPr>
        <w:rFonts w:hint="default"/>
        <w:lang w:val="ru-RU" w:eastAsia="en-US" w:bidi="ar-SA"/>
      </w:rPr>
    </w:lvl>
    <w:lvl w:ilvl="4" w:tplc="F300E4CA">
      <w:numFmt w:val="bullet"/>
      <w:lvlText w:val="•"/>
      <w:lvlJc w:val="left"/>
      <w:pPr>
        <w:ind w:left="4899" w:hanging="183"/>
      </w:pPr>
      <w:rPr>
        <w:rFonts w:hint="default"/>
        <w:lang w:val="ru-RU" w:eastAsia="en-US" w:bidi="ar-SA"/>
      </w:rPr>
    </w:lvl>
    <w:lvl w:ilvl="5" w:tplc="A742102A">
      <w:numFmt w:val="bullet"/>
      <w:lvlText w:val="•"/>
      <w:lvlJc w:val="left"/>
      <w:pPr>
        <w:ind w:left="6079" w:hanging="183"/>
      </w:pPr>
      <w:rPr>
        <w:rFonts w:hint="default"/>
        <w:lang w:val="ru-RU" w:eastAsia="en-US" w:bidi="ar-SA"/>
      </w:rPr>
    </w:lvl>
    <w:lvl w:ilvl="6" w:tplc="80AA69FC">
      <w:numFmt w:val="bullet"/>
      <w:lvlText w:val="•"/>
      <w:lvlJc w:val="left"/>
      <w:pPr>
        <w:ind w:left="7259" w:hanging="183"/>
      </w:pPr>
      <w:rPr>
        <w:rFonts w:hint="default"/>
        <w:lang w:val="ru-RU" w:eastAsia="en-US" w:bidi="ar-SA"/>
      </w:rPr>
    </w:lvl>
    <w:lvl w:ilvl="7" w:tplc="5A62B39E">
      <w:numFmt w:val="bullet"/>
      <w:lvlText w:val="•"/>
      <w:lvlJc w:val="left"/>
      <w:pPr>
        <w:ind w:left="8439" w:hanging="183"/>
      </w:pPr>
      <w:rPr>
        <w:rFonts w:hint="default"/>
        <w:lang w:val="ru-RU" w:eastAsia="en-US" w:bidi="ar-SA"/>
      </w:rPr>
    </w:lvl>
    <w:lvl w:ilvl="8" w:tplc="42B221A0">
      <w:numFmt w:val="bullet"/>
      <w:lvlText w:val="•"/>
      <w:lvlJc w:val="left"/>
      <w:pPr>
        <w:ind w:left="9619" w:hanging="183"/>
      </w:pPr>
      <w:rPr>
        <w:rFonts w:hint="default"/>
        <w:lang w:val="ru-RU" w:eastAsia="en-US" w:bidi="ar-SA"/>
      </w:rPr>
    </w:lvl>
  </w:abstractNum>
  <w:abstractNum w:abstractNumId="1" w15:restartNumberingAfterBreak="0">
    <w:nsid w:val="051807BF"/>
    <w:multiLevelType w:val="hybridMultilevel"/>
    <w:tmpl w:val="B09E4AD0"/>
    <w:lvl w:ilvl="0" w:tplc="A5202DCA">
      <w:numFmt w:val="bullet"/>
      <w:lvlText w:val="-"/>
      <w:lvlJc w:val="left"/>
      <w:pPr>
        <w:ind w:left="148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70C646E">
      <w:numFmt w:val="bullet"/>
      <w:lvlText w:val="•"/>
      <w:lvlJc w:val="left"/>
      <w:pPr>
        <w:ind w:left="1323" w:hanging="144"/>
      </w:pPr>
      <w:rPr>
        <w:rFonts w:hint="default"/>
        <w:lang w:val="ru-RU" w:eastAsia="en-US" w:bidi="ar-SA"/>
      </w:rPr>
    </w:lvl>
    <w:lvl w:ilvl="2" w:tplc="5A86198E">
      <w:numFmt w:val="bullet"/>
      <w:lvlText w:val="•"/>
      <w:lvlJc w:val="left"/>
      <w:pPr>
        <w:ind w:left="2507" w:hanging="144"/>
      </w:pPr>
      <w:rPr>
        <w:rFonts w:hint="default"/>
        <w:lang w:val="ru-RU" w:eastAsia="en-US" w:bidi="ar-SA"/>
      </w:rPr>
    </w:lvl>
    <w:lvl w:ilvl="3" w:tplc="9AC067E0">
      <w:numFmt w:val="bullet"/>
      <w:lvlText w:val="•"/>
      <w:lvlJc w:val="left"/>
      <w:pPr>
        <w:ind w:left="3691" w:hanging="144"/>
      </w:pPr>
      <w:rPr>
        <w:rFonts w:hint="default"/>
        <w:lang w:val="ru-RU" w:eastAsia="en-US" w:bidi="ar-SA"/>
      </w:rPr>
    </w:lvl>
    <w:lvl w:ilvl="4" w:tplc="9392BFF2">
      <w:numFmt w:val="bullet"/>
      <w:lvlText w:val="•"/>
      <w:lvlJc w:val="left"/>
      <w:pPr>
        <w:ind w:left="4875" w:hanging="144"/>
      </w:pPr>
      <w:rPr>
        <w:rFonts w:hint="default"/>
        <w:lang w:val="ru-RU" w:eastAsia="en-US" w:bidi="ar-SA"/>
      </w:rPr>
    </w:lvl>
    <w:lvl w:ilvl="5" w:tplc="1D48B7F0">
      <w:numFmt w:val="bullet"/>
      <w:lvlText w:val="•"/>
      <w:lvlJc w:val="left"/>
      <w:pPr>
        <w:ind w:left="6059" w:hanging="144"/>
      </w:pPr>
      <w:rPr>
        <w:rFonts w:hint="default"/>
        <w:lang w:val="ru-RU" w:eastAsia="en-US" w:bidi="ar-SA"/>
      </w:rPr>
    </w:lvl>
    <w:lvl w:ilvl="6" w:tplc="26E43DBA">
      <w:numFmt w:val="bullet"/>
      <w:lvlText w:val="•"/>
      <w:lvlJc w:val="left"/>
      <w:pPr>
        <w:ind w:left="7243" w:hanging="144"/>
      </w:pPr>
      <w:rPr>
        <w:rFonts w:hint="default"/>
        <w:lang w:val="ru-RU" w:eastAsia="en-US" w:bidi="ar-SA"/>
      </w:rPr>
    </w:lvl>
    <w:lvl w:ilvl="7" w:tplc="5D6C724C">
      <w:numFmt w:val="bullet"/>
      <w:lvlText w:val="•"/>
      <w:lvlJc w:val="left"/>
      <w:pPr>
        <w:ind w:left="8427" w:hanging="144"/>
      </w:pPr>
      <w:rPr>
        <w:rFonts w:hint="default"/>
        <w:lang w:val="ru-RU" w:eastAsia="en-US" w:bidi="ar-SA"/>
      </w:rPr>
    </w:lvl>
    <w:lvl w:ilvl="8" w:tplc="5F1C2E48">
      <w:numFmt w:val="bullet"/>
      <w:lvlText w:val="•"/>
      <w:lvlJc w:val="left"/>
      <w:pPr>
        <w:ind w:left="9611" w:hanging="144"/>
      </w:pPr>
      <w:rPr>
        <w:rFonts w:hint="default"/>
        <w:lang w:val="ru-RU" w:eastAsia="en-US" w:bidi="ar-SA"/>
      </w:rPr>
    </w:lvl>
  </w:abstractNum>
  <w:abstractNum w:abstractNumId="2" w15:restartNumberingAfterBreak="0">
    <w:nsid w:val="06CA2A87"/>
    <w:multiLevelType w:val="hybridMultilevel"/>
    <w:tmpl w:val="7F52D0DE"/>
    <w:lvl w:ilvl="0" w:tplc="687E24A8">
      <w:numFmt w:val="bullet"/>
      <w:lvlText w:val="-"/>
      <w:lvlJc w:val="left"/>
      <w:pPr>
        <w:ind w:left="9" w:hanging="3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82AAEAC">
      <w:numFmt w:val="bullet"/>
      <w:lvlText w:val="•"/>
      <w:lvlJc w:val="left"/>
      <w:pPr>
        <w:ind w:left="1197" w:hanging="342"/>
      </w:pPr>
      <w:rPr>
        <w:rFonts w:hint="default"/>
        <w:lang w:val="ru-RU" w:eastAsia="en-US" w:bidi="ar-SA"/>
      </w:rPr>
    </w:lvl>
    <w:lvl w:ilvl="2" w:tplc="93244AD2">
      <w:numFmt w:val="bullet"/>
      <w:lvlText w:val="•"/>
      <w:lvlJc w:val="left"/>
      <w:pPr>
        <w:ind w:left="2395" w:hanging="342"/>
      </w:pPr>
      <w:rPr>
        <w:rFonts w:hint="default"/>
        <w:lang w:val="ru-RU" w:eastAsia="en-US" w:bidi="ar-SA"/>
      </w:rPr>
    </w:lvl>
    <w:lvl w:ilvl="3" w:tplc="D5A22122">
      <w:numFmt w:val="bullet"/>
      <w:lvlText w:val="•"/>
      <w:lvlJc w:val="left"/>
      <w:pPr>
        <w:ind w:left="3593" w:hanging="342"/>
      </w:pPr>
      <w:rPr>
        <w:rFonts w:hint="default"/>
        <w:lang w:val="ru-RU" w:eastAsia="en-US" w:bidi="ar-SA"/>
      </w:rPr>
    </w:lvl>
    <w:lvl w:ilvl="4" w:tplc="8D0C95DE">
      <w:numFmt w:val="bullet"/>
      <w:lvlText w:val="•"/>
      <w:lvlJc w:val="left"/>
      <w:pPr>
        <w:ind w:left="4791" w:hanging="342"/>
      </w:pPr>
      <w:rPr>
        <w:rFonts w:hint="default"/>
        <w:lang w:val="ru-RU" w:eastAsia="en-US" w:bidi="ar-SA"/>
      </w:rPr>
    </w:lvl>
    <w:lvl w:ilvl="5" w:tplc="F1DAC162">
      <w:numFmt w:val="bullet"/>
      <w:lvlText w:val="•"/>
      <w:lvlJc w:val="left"/>
      <w:pPr>
        <w:ind w:left="5989" w:hanging="342"/>
      </w:pPr>
      <w:rPr>
        <w:rFonts w:hint="default"/>
        <w:lang w:val="ru-RU" w:eastAsia="en-US" w:bidi="ar-SA"/>
      </w:rPr>
    </w:lvl>
    <w:lvl w:ilvl="6" w:tplc="66622FF2">
      <w:numFmt w:val="bullet"/>
      <w:lvlText w:val="•"/>
      <w:lvlJc w:val="left"/>
      <w:pPr>
        <w:ind w:left="7187" w:hanging="342"/>
      </w:pPr>
      <w:rPr>
        <w:rFonts w:hint="default"/>
        <w:lang w:val="ru-RU" w:eastAsia="en-US" w:bidi="ar-SA"/>
      </w:rPr>
    </w:lvl>
    <w:lvl w:ilvl="7" w:tplc="C91CCC18">
      <w:numFmt w:val="bullet"/>
      <w:lvlText w:val="•"/>
      <w:lvlJc w:val="left"/>
      <w:pPr>
        <w:ind w:left="8385" w:hanging="342"/>
      </w:pPr>
      <w:rPr>
        <w:rFonts w:hint="default"/>
        <w:lang w:val="ru-RU" w:eastAsia="en-US" w:bidi="ar-SA"/>
      </w:rPr>
    </w:lvl>
    <w:lvl w:ilvl="8" w:tplc="54360854">
      <w:numFmt w:val="bullet"/>
      <w:lvlText w:val="•"/>
      <w:lvlJc w:val="left"/>
      <w:pPr>
        <w:ind w:left="9583" w:hanging="342"/>
      </w:pPr>
      <w:rPr>
        <w:rFonts w:hint="default"/>
        <w:lang w:val="ru-RU" w:eastAsia="en-US" w:bidi="ar-SA"/>
      </w:rPr>
    </w:lvl>
  </w:abstractNum>
  <w:abstractNum w:abstractNumId="3" w15:restartNumberingAfterBreak="0">
    <w:nsid w:val="11C9066A"/>
    <w:multiLevelType w:val="hybridMultilevel"/>
    <w:tmpl w:val="9E048C5A"/>
    <w:lvl w:ilvl="0" w:tplc="F87C63D2">
      <w:numFmt w:val="bullet"/>
      <w:lvlText w:val="-"/>
      <w:lvlJc w:val="left"/>
      <w:pPr>
        <w:ind w:left="148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B528C7E">
      <w:numFmt w:val="bullet"/>
      <w:lvlText w:val="•"/>
      <w:lvlJc w:val="left"/>
      <w:pPr>
        <w:ind w:left="1323" w:hanging="144"/>
      </w:pPr>
      <w:rPr>
        <w:rFonts w:hint="default"/>
        <w:lang w:val="ru-RU" w:eastAsia="en-US" w:bidi="ar-SA"/>
      </w:rPr>
    </w:lvl>
    <w:lvl w:ilvl="2" w:tplc="2D1A9A56">
      <w:numFmt w:val="bullet"/>
      <w:lvlText w:val="•"/>
      <w:lvlJc w:val="left"/>
      <w:pPr>
        <w:ind w:left="2507" w:hanging="144"/>
      </w:pPr>
      <w:rPr>
        <w:rFonts w:hint="default"/>
        <w:lang w:val="ru-RU" w:eastAsia="en-US" w:bidi="ar-SA"/>
      </w:rPr>
    </w:lvl>
    <w:lvl w:ilvl="3" w:tplc="5F8030E4">
      <w:numFmt w:val="bullet"/>
      <w:lvlText w:val="•"/>
      <w:lvlJc w:val="left"/>
      <w:pPr>
        <w:ind w:left="3691" w:hanging="144"/>
      </w:pPr>
      <w:rPr>
        <w:rFonts w:hint="default"/>
        <w:lang w:val="ru-RU" w:eastAsia="en-US" w:bidi="ar-SA"/>
      </w:rPr>
    </w:lvl>
    <w:lvl w:ilvl="4" w:tplc="FA8C8868">
      <w:numFmt w:val="bullet"/>
      <w:lvlText w:val="•"/>
      <w:lvlJc w:val="left"/>
      <w:pPr>
        <w:ind w:left="4875" w:hanging="144"/>
      </w:pPr>
      <w:rPr>
        <w:rFonts w:hint="default"/>
        <w:lang w:val="ru-RU" w:eastAsia="en-US" w:bidi="ar-SA"/>
      </w:rPr>
    </w:lvl>
    <w:lvl w:ilvl="5" w:tplc="7F5C4DC8">
      <w:numFmt w:val="bullet"/>
      <w:lvlText w:val="•"/>
      <w:lvlJc w:val="left"/>
      <w:pPr>
        <w:ind w:left="6059" w:hanging="144"/>
      </w:pPr>
      <w:rPr>
        <w:rFonts w:hint="default"/>
        <w:lang w:val="ru-RU" w:eastAsia="en-US" w:bidi="ar-SA"/>
      </w:rPr>
    </w:lvl>
    <w:lvl w:ilvl="6" w:tplc="8B687D86">
      <w:numFmt w:val="bullet"/>
      <w:lvlText w:val="•"/>
      <w:lvlJc w:val="left"/>
      <w:pPr>
        <w:ind w:left="7243" w:hanging="144"/>
      </w:pPr>
      <w:rPr>
        <w:rFonts w:hint="default"/>
        <w:lang w:val="ru-RU" w:eastAsia="en-US" w:bidi="ar-SA"/>
      </w:rPr>
    </w:lvl>
    <w:lvl w:ilvl="7" w:tplc="E5E64E90">
      <w:numFmt w:val="bullet"/>
      <w:lvlText w:val="•"/>
      <w:lvlJc w:val="left"/>
      <w:pPr>
        <w:ind w:left="8427" w:hanging="144"/>
      </w:pPr>
      <w:rPr>
        <w:rFonts w:hint="default"/>
        <w:lang w:val="ru-RU" w:eastAsia="en-US" w:bidi="ar-SA"/>
      </w:rPr>
    </w:lvl>
    <w:lvl w:ilvl="8" w:tplc="6082C266">
      <w:numFmt w:val="bullet"/>
      <w:lvlText w:val="•"/>
      <w:lvlJc w:val="left"/>
      <w:pPr>
        <w:ind w:left="9611" w:hanging="144"/>
      </w:pPr>
      <w:rPr>
        <w:rFonts w:hint="default"/>
        <w:lang w:val="ru-RU" w:eastAsia="en-US" w:bidi="ar-SA"/>
      </w:rPr>
    </w:lvl>
  </w:abstractNum>
  <w:abstractNum w:abstractNumId="4" w15:restartNumberingAfterBreak="0">
    <w:nsid w:val="13C2280B"/>
    <w:multiLevelType w:val="hybridMultilevel"/>
    <w:tmpl w:val="E214DE82"/>
    <w:lvl w:ilvl="0" w:tplc="9C946F48">
      <w:start w:val="3"/>
      <w:numFmt w:val="decimal"/>
      <w:lvlText w:val="%1."/>
      <w:lvlJc w:val="left"/>
      <w:pPr>
        <w:ind w:left="186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B2B443BC">
      <w:numFmt w:val="bullet"/>
      <w:lvlText w:val=""/>
      <w:lvlJc w:val="left"/>
      <w:pPr>
        <w:ind w:left="364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FB9AF0F6">
      <w:numFmt w:val="bullet"/>
      <w:lvlText w:val="•"/>
      <w:lvlJc w:val="left"/>
      <w:pPr>
        <w:ind w:left="1651" w:hanging="361"/>
      </w:pPr>
      <w:rPr>
        <w:rFonts w:hint="default"/>
        <w:lang w:val="ru-RU" w:eastAsia="en-US" w:bidi="ar-SA"/>
      </w:rPr>
    </w:lvl>
    <w:lvl w:ilvl="3" w:tplc="C6567038">
      <w:numFmt w:val="bullet"/>
      <w:lvlText w:val="•"/>
      <w:lvlJc w:val="left"/>
      <w:pPr>
        <w:ind w:left="2942" w:hanging="361"/>
      </w:pPr>
      <w:rPr>
        <w:rFonts w:hint="default"/>
        <w:lang w:val="ru-RU" w:eastAsia="en-US" w:bidi="ar-SA"/>
      </w:rPr>
    </w:lvl>
    <w:lvl w:ilvl="4" w:tplc="78F6E93E">
      <w:numFmt w:val="bullet"/>
      <w:lvlText w:val="•"/>
      <w:lvlJc w:val="left"/>
      <w:pPr>
        <w:ind w:left="4233" w:hanging="361"/>
      </w:pPr>
      <w:rPr>
        <w:rFonts w:hint="default"/>
        <w:lang w:val="ru-RU" w:eastAsia="en-US" w:bidi="ar-SA"/>
      </w:rPr>
    </w:lvl>
    <w:lvl w:ilvl="5" w:tplc="87369026">
      <w:numFmt w:val="bullet"/>
      <w:lvlText w:val="•"/>
      <w:lvlJc w:val="left"/>
      <w:pPr>
        <w:ind w:left="5524" w:hanging="361"/>
      </w:pPr>
      <w:rPr>
        <w:rFonts w:hint="default"/>
        <w:lang w:val="ru-RU" w:eastAsia="en-US" w:bidi="ar-SA"/>
      </w:rPr>
    </w:lvl>
    <w:lvl w:ilvl="6" w:tplc="9E325D64">
      <w:numFmt w:val="bullet"/>
      <w:lvlText w:val="•"/>
      <w:lvlJc w:val="left"/>
      <w:pPr>
        <w:ind w:left="6815" w:hanging="361"/>
      </w:pPr>
      <w:rPr>
        <w:rFonts w:hint="default"/>
        <w:lang w:val="ru-RU" w:eastAsia="en-US" w:bidi="ar-SA"/>
      </w:rPr>
    </w:lvl>
    <w:lvl w:ilvl="7" w:tplc="36968A74">
      <w:numFmt w:val="bullet"/>
      <w:lvlText w:val="•"/>
      <w:lvlJc w:val="left"/>
      <w:pPr>
        <w:ind w:left="8106" w:hanging="361"/>
      </w:pPr>
      <w:rPr>
        <w:rFonts w:hint="default"/>
        <w:lang w:val="ru-RU" w:eastAsia="en-US" w:bidi="ar-SA"/>
      </w:rPr>
    </w:lvl>
    <w:lvl w:ilvl="8" w:tplc="FFA4DDDE">
      <w:numFmt w:val="bullet"/>
      <w:lvlText w:val="•"/>
      <w:lvlJc w:val="left"/>
      <w:pPr>
        <w:ind w:left="9397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1D435B4F"/>
    <w:multiLevelType w:val="hybridMultilevel"/>
    <w:tmpl w:val="3BC6A404"/>
    <w:lvl w:ilvl="0" w:tplc="BD76CCBA">
      <w:numFmt w:val="bullet"/>
      <w:lvlText w:val=""/>
      <w:lvlJc w:val="left"/>
      <w:pPr>
        <w:ind w:left="47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70BA010C">
      <w:numFmt w:val="bullet"/>
      <w:lvlText w:val="•"/>
      <w:lvlJc w:val="left"/>
      <w:pPr>
        <w:ind w:left="1629" w:hanging="361"/>
      </w:pPr>
      <w:rPr>
        <w:rFonts w:hint="default"/>
        <w:lang w:val="ru-RU" w:eastAsia="en-US" w:bidi="ar-SA"/>
      </w:rPr>
    </w:lvl>
    <w:lvl w:ilvl="2" w:tplc="A40A83B4">
      <w:numFmt w:val="bullet"/>
      <w:lvlText w:val="•"/>
      <w:lvlJc w:val="left"/>
      <w:pPr>
        <w:ind w:left="2779" w:hanging="361"/>
      </w:pPr>
      <w:rPr>
        <w:rFonts w:hint="default"/>
        <w:lang w:val="ru-RU" w:eastAsia="en-US" w:bidi="ar-SA"/>
      </w:rPr>
    </w:lvl>
    <w:lvl w:ilvl="3" w:tplc="31A84BE0">
      <w:numFmt w:val="bullet"/>
      <w:lvlText w:val="•"/>
      <w:lvlJc w:val="left"/>
      <w:pPr>
        <w:ind w:left="3929" w:hanging="361"/>
      </w:pPr>
      <w:rPr>
        <w:rFonts w:hint="default"/>
        <w:lang w:val="ru-RU" w:eastAsia="en-US" w:bidi="ar-SA"/>
      </w:rPr>
    </w:lvl>
    <w:lvl w:ilvl="4" w:tplc="5408387A">
      <w:numFmt w:val="bullet"/>
      <w:lvlText w:val="•"/>
      <w:lvlJc w:val="left"/>
      <w:pPr>
        <w:ind w:left="5079" w:hanging="361"/>
      </w:pPr>
      <w:rPr>
        <w:rFonts w:hint="default"/>
        <w:lang w:val="ru-RU" w:eastAsia="en-US" w:bidi="ar-SA"/>
      </w:rPr>
    </w:lvl>
    <w:lvl w:ilvl="5" w:tplc="3338375A">
      <w:numFmt w:val="bullet"/>
      <w:lvlText w:val="•"/>
      <w:lvlJc w:val="left"/>
      <w:pPr>
        <w:ind w:left="6229" w:hanging="361"/>
      </w:pPr>
      <w:rPr>
        <w:rFonts w:hint="default"/>
        <w:lang w:val="ru-RU" w:eastAsia="en-US" w:bidi="ar-SA"/>
      </w:rPr>
    </w:lvl>
    <w:lvl w:ilvl="6" w:tplc="E7263352">
      <w:numFmt w:val="bullet"/>
      <w:lvlText w:val="•"/>
      <w:lvlJc w:val="left"/>
      <w:pPr>
        <w:ind w:left="7379" w:hanging="361"/>
      </w:pPr>
      <w:rPr>
        <w:rFonts w:hint="default"/>
        <w:lang w:val="ru-RU" w:eastAsia="en-US" w:bidi="ar-SA"/>
      </w:rPr>
    </w:lvl>
    <w:lvl w:ilvl="7" w:tplc="39B4FE4E">
      <w:numFmt w:val="bullet"/>
      <w:lvlText w:val="•"/>
      <w:lvlJc w:val="left"/>
      <w:pPr>
        <w:ind w:left="8529" w:hanging="361"/>
      </w:pPr>
      <w:rPr>
        <w:rFonts w:hint="default"/>
        <w:lang w:val="ru-RU" w:eastAsia="en-US" w:bidi="ar-SA"/>
      </w:rPr>
    </w:lvl>
    <w:lvl w:ilvl="8" w:tplc="ABAC76A6">
      <w:numFmt w:val="bullet"/>
      <w:lvlText w:val="•"/>
      <w:lvlJc w:val="left"/>
      <w:pPr>
        <w:ind w:left="9679" w:hanging="361"/>
      </w:pPr>
      <w:rPr>
        <w:rFonts w:hint="default"/>
        <w:lang w:val="ru-RU" w:eastAsia="en-US" w:bidi="ar-SA"/>
      </w:rPr>
    </w:lvl>
  </w:abstractNum>
  <w:abstractNum w:abstractNumId="6" w15:restartNumberingAfterBreak="0">
    <w:nsid w:val="1D6E2EB8"/>
    <w:multiLevelType w:val="hybridMultilevel"/>
    <w:tmpl w:val="FE9430BA"/>
    <w:lvl w:ilvl="0" w:tplc="AFC81122">
      <w:numFmt w:val="bullet"/>
      <w:lvlText w:val="-"/>
      <w:lvlJc w:val="left"/>
      <w:pPr>
        <w:ind w:left="4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21C5700">
      <w:numFmt w:val="bullet"/>
      <w:lvlText w:val="•"/>
      <w:lvlJc w:val="left"/>
      <w:pPr>
        <w:ind w:left="1197" w:hanging="207"/>
      </w:pPr>
      <w:rPr>
        <w:rFonts w:hint="default"/>
        <w:lang w:val="ru-RU" w:eastAsia="en-US" w:bidi="ar-SA"/>
      </w:rPr>
    </w:lvl>
    <w:lvl w:ilvl="2" w:tplc="0AEAF146">
      <w:numFmt w:val="bullet"/>
      <w:lvlText w:val="•"/>
      <w:lvlJc w:val="left"/>
      <w:pPr>
        <w:ind w:left="2395" w:hanging="207"/>
      </w:pPr>
      <w:rPr>
        <w:rFonts w:hint="default"/>
        <w:lang w:val="ru-RU" w:eastAsia="en-US" w:bidi="ar-SA"/>
      </w:rPr>
    </w:lvl>
    <w:lvl w:ilvl="3" w:tplc="B87E594A">
      <w:numFmt w:val="bullet"/>
      <w:lvlText w:val="•"/>
      <w:lvlJc w:val="left"/>
      <w:pPr>
        <w:ind w:left="3593" w:hanging="207"/>
      </w:pPr>
      <w:rPr>
        <w:rFonts w:hint="default"/>
        <w:lang w:val="ru-RU" w:eastAsia="en-US" w:bidi="ar-SA"/>
      </w:rPr>
    </w:lvl>
    <w:lvl w:ilvl="4" w:tplc="E1F03C52">
      <w:numFmt w:val="bullet"/>
      <w:lvlText w:val="•"/>
      <w:lvlJc w:val="left"/>
      <w:pPr>
        <w:ind w:left="4791" w:hanging="207"/>
      </w:pPr>
      <w:rPr>
        <w:rFonts w:hint="default"/>
        <w:lang w:val="ru-RU" w:eastAsia="en-US" w:bidi="ar-SA"/>
      </w:rPr>
    </w:lvl>
    <w:lvl w:ilvl="5" w:tplc="A3B60E42">
      <w:numFmt w:val="bullet"/>
      <w:lvlText w:val="•"/>
      <w:lvlJc w:val="left"/>
      <w:pPr>
        <w:ind w:left="5989" w:hanging="207"/>
      </w:pPr>
      <w:rPr>
        <w:rFonts w:hint="default"/>
        <w:lang w:val="ru-RU" w:eastAsia="en-US" w:bidi="ar-SA"/>
      </w:rPr>
    </w:lvl>
    <w:lvl w:ilvl="6" w:tplc="620E3CD2">
      <w:numFmt w:val="bullet"/>
      <w:lvlText w:val="•"/>
      <w:lvlJc w:val="left"/>
      <w:pPr>
        <w:ind w:left="7187" w:hanging="207"/>
      </w:pPr>
      <w:rPr>
        <w:rFonts w:hint="default"/>
        <w:lang w:val="ru-RU" w:eastAsia="en-US" w:bidi="ar-SA"/>
      </w:rPr>
    </w:lvl>
    <w:lvl w:ilvl="7" w:tplc="909883AC">
      <w:numFmt w:val="bullet"/>
      <w:lvlText w:val="•"/>
      <w:lvlJc w:val="left"/>
      <w:pPr>
        <w:ind w:left="8385" w:hanging="207"/>
      </w:pPr>
      <w:rPr>
        <w:rFonts w:hint="default"/>
        <w:lang w:val="ru-RU" w:eastAsia="en-US" w:bidi="ar-SA"/>
      </w:rPr>
    </w:lvl>
    <w:lvl w:ilvl="8" w:tplc="C27ED976">
      <w:numFmt w:val="bullet"/>
      <w:lvlText w:val="•"/>
      <w:lvlJc w:val="left"/>
      <w:pPr>
        <w:ind w:left="9583" w:hanging="207"/>
      </w:pPr>
      <w:rPr>
        <w:rFonts w:hint="default"/>
        <w:lang w:val="ru-RU" w:eastAsia="en-US" w:bidi="ar-SA"/>
      </w:rPr>
    </w:lvl>
  </w:abstractNum>
  <w:abstractNum w:abstractNumId="7" w15:restartNumberingAfterBreak="0">
    <w:nsid w:val="20C31F5C"/>
    <w:multiLevelType w:val="hybridMultilevel"/>
    <w:tmpl w:val="9C9ED1D4"/>
    <w:lvl w:ilvl="0" w:tplc="49F46592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1FC8B4F0">
      <w:numFmt w:val="bullet"/>
      <w:lvlText w:val="•"/>
      <w:lvlJc w:val="left"/>
      <w:pPr>
        <w:ind w:left="1287" w:hanging="140"/>
      </w:pPr>
      <w:rPr>
        <w:rFonts w:hint="default"/>
        <w:lang w:val="ru-RU" w:eastAsia="en-US" w:bidi="ar-SA"/>
      </w:rPr>
    </w:lvl>
    <w:lvl w:ilvl="2" w:tplc="FB9E8680">
      <w:numFmt w:val="bullet"/>
      <w:lvlText w:val="•"/>
      <w:lvlJc w:val="left"/>
      <w:pPr>
        <w:ind w:left="2475" w:hanging="140"/>
      </w:pPr>
      <w:rPr>
        <w:rFonts w:hint="default"/>
        <w:lang w:val="ru-RU" w:eastAsia="en-US" w:bidi="ar-SA"/>
      </w:rPr>
    </w:lvl>
    <w:lvl w:ilvl="3" w:tplc="82603DFE">
      <w:numFmt w:val="bullet"/>
      <w:lvlText w:val="•"/>
      <w:lvlJc w:val="left"/>
      <w:pPr>
        <w:ind w:left="3663" w:hanging="140"/>
      </w:pPr>
      <w:rPr>
        <w:rFonts w:hint="default"/>
        <w:lang w:val="ru-RU" w:eastAsia="en-US" w:bidi="ar-SA"/>
      </w:rPr>
    </w:lvl>
    <w:lvl w:ilvl="4" w:tplc="8D544924">
      <w:numFmt w:val="bullet"/>
      <w:lvlText w:val="•"/>
      <w:lvlJc w:val="left"/>
      <w:pPr>
        <w:ind w:left="4851" w:hanging="140"/>
      </w:pPr>
      <w:rPr>
        <w:rFonts w:hint="default"/>
        <w:lang w:val="ru-RU" w:eastAsia="en-US" w:bidi="ar-SA"/>
      </w:rPr>
    </w:lvl>
    <w:lvl w:ilvl="5" w:tplc="3D2AD52E">
      <w:numFmt w:val="bullet"/>
      <w:lvlText w:val="•"/>
      <w:lvlJc w:val="left"/>
      <w:pPr>
        <w:ind w:left="6039" w:hanging="140"/>
      </w:pPr>
      <w:rPr>
        <w:rFonts w:hint="default"/>
        <w:lang w:val="ru-RU" w:eastAsia="en-US" w:bidi="ar-SA"/>
      </w:rPr>
    </w:lvl>
    <w:lvl w:ilvl="6" w:tplc="FEC0BD82">
      <w:numFmt w:val="bullet"/>
      <w:lvlText w:val="•"/>
      <w:lvlJc w:val="left"/>
      <w:pPr>
        <w:ind w:left="7227" w:hanging="140"/>
      </w:pPr>
      <w:rPr>
        <w:rFonts w:hint="default"/>
        <w:lang w:val="ru-RU" w:eastAsia="en-US" w:bidi="ar-SA"/>
      </w:rPr>
    </w:lvl>
    <w:lvl w:ilvl="7" w:tplc="C5B2C1E8">
      <w:numFmt w:val="bullet"/>
      <w:lvlText w:val="•"/>
      <w:lvlJc w:val="left"/>
      <w:pPr>
        <w:ind w:left="8415" w:hanging="140"/>
      </w:pPr>
      <w:rPr>
        <w:rFonts w:hint="default"/>
        <w:lang w:val="ru-RU" w:eastAsia="en-US" w:bidi="ar-SA"/>
      </w:rPr>
    </w:lvl>
    <w:lvl w:ilvl="8" w:tplc="8A8EFEF2">
      <w:numFmt w:val="bullet"/>
      <w:lvlText w:val="•"/>
      <w:lvlJc w:val="left"/>
      <w:pPr>
        <w:ind w:left="9603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22211711"/>
    <w:multiLevelType w:val="hybridMultilevel"/>
    <w:tmpl w:val="423C6FEA"/>
    <w:lvl w:ilvl="0" w:tplc="00480C12">
      <w:numFmt w:val="bullet"/>
      <w:lvlText w:val=""/>
      <w:lvlJc w:val="left"/>
      <w:pPr>
        <w:ind w:left="4" w:hanging="125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A181E82">
      <w:numFmt w:val="bullet"/>
      <w:lvlText w:val="•"/>
      <w:lvlJc w:val="left"/>
      <w:pPr>
        <w:ind w:left="1197" w:hanging="1253"/>
      </w:pPr>
      <w:rPr>
        <w:rFonts w:hint="default"/>
        <w:lang w:val="ru-RU" w:eastAsia="en-US" w:bidi="ar-SA"/>
      </w:rPr>
    </w:lvl>
    <w:lvl w:ilvl="2" w:tplc="B76298DE">
      <w:numFmt w:val="bullet"/>
      <w:lvlText w:val="•"/>
      <w:lvlJc w:val="left"/>
      <w:pPr>
        <w:ind w:left="2395" w:hanging="1253"/>
      </w:pPr>
      <w:rPr>
        <w:rFonts w:hint="default"/>
        <w:lang w:val="ru-RU" w:eastAsia="en-US" w:bidi="ar-SA"/>
      </w:rPr>
    </w:lvl>
    <w:lvl w:ilvl="3" w:tplc="19983838">
      <w:numFmt w:val="bullet"/>
      <w:lvlText w:val="•"/>
      <w:lvlJc w:val="left"/>
      <w:pPr>
        <w:ind w:left="3593" w:hanging="1253"/>
      </w:pPr>
      <w:rPr>
        <w:rFonts w:hint="default"/>
        <w:lang w:val="ru-RU" w:eastAsia="en-US" w:bidi="ar-SA"/>
      </w:rPr>
    </w:lvl>
    <w:lvl w:ilvl="4" w:tplc="063C8770">
      <w:numFmt w:val="bullet"/>
      <w:lvlText w:val="•"/>
      <w:lvlJc w:val="left"/>
      <w:pPr>
        <w:ind w:left="4791" w:hanging="1253"/>
      </w:pPr>
      <w:rPr>
        <w:rFonts w:hint="default"/>
        <w:lang w:val="ru-RU" w:eastAsia="en-US" w:bidi="ar-SA"/>
      </w:rPr>
    </w:lvl>
    <w:lvl w:ilvl="5" w:tplc="5C0A8018">
      <w:numFmt w:val="bullet"/>
      <w:lvlText w:val="•"/>
      <w:lvlJc w:val="left"/>
      <w:pPr>
        <w:ind w:left="5989" w:hanging="1253"/>
      </w:pPr>
      <w:rPr>
        <w:rFonts w:hint="default"/>
        <w:lang w:val="ru-RU" w:eastAsia="en-US" w:bidi="ar-SA"/>
      </w:rPr>
    </w:lvl>
    <w:lvl w:ilvl="6" w:tplc="B2A610A0">
      <w:numFmt w:val="bullet"/>
      <w:lvlText w:val="•"/>
      <w:lvlJc w:val="left"/>
      <w:pPr>
        <w:ind w:left="7187" w:hanging="1253"/>
      </w:pPr>
      <w:rPr>
        <w:rFonts w:hint="default"/>
        <w:lang w:val="ru-RU" w:eastAsia="en-US" w:bidi="ar-SA"/>
      </w:rPr>
    </w:lvl>
    <w:lvl w:ilvl="7" w:tplc="466E4778">
      <w:numFmt w:val="bullet"/>
      <w:lvlText w:val="•"/>
      <w:lvlJc w:val="left"/>
      <w:pPr>
        <w:ind w:left="8385" w:hanging="1253"/>
      </w:pPr>
      <w:rPr>
        <w:rFonts w:hint="default"/>
        <w:lang w:val="ru-RU" w:eastAsia="en-US" w:bidi="ar-SA"/>
      </w:rPr>
    </w:lvl>
    <w:lvl w:ilvl="8" w:tplc="277634D2">
      <w:numFmt w:val="bullet"/>
      <w:lvlText w:val="•"/>
      <w:lvlJc w:val="left"/>
      <w:pPr>
        <w:ind w:left="9583" w:hanging="1253"/>
      </w:pPr>
      <w:rPr>
        <w:rFonts w:hint="default"/>
        <w:lang w:val="ru-RU" w:eastAsia="en-US" w:bidi="ar-SA"/>
      </w:rPr>
    </w:lvl>
  </w:abstractNum>
  <w:abstractNum w:abstractNumId="9" w15:restartNumberingAfterBreak="0">
    <w:nsid w:val="23AA62F0"/>
    <w:multiLevelType w:val="hybridMultilevel"/>
    <w:tmpl w:val="9592AAD8"/>
    <w:lvl w:ilvl="0" w:tplc="900A4962">
      <w:numFmt w:val="bullet"/>
      <w:lvlText w:val="-"/>
      <w:lvlJc w:val="left"/>
      <w:pPr>
        <w:ind w:left="148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AE278FA">
      <w:numFmt w:val="bullet"/>
      <w:lvlText w:val="•"/>
      <w:lvlJc w:val="left"/>
      <w:pPr>
        <w:ind w:left="72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A3BC0E3C">
      <w:numFmt w:val="bullet"/>
      <w:lvlText w:val="•"/>
      <w:lvlJc w:val="left"/>
      <w:pPr>
        <w:ind w:left="1971" w:hanging="360"/>
      </w:pPr>
      <w:rPr>
        <w:rFonts w:hint="default"/>
        <w:lang w:val="ru-RU" w:eastAsia="en-US" w:bidi="ar-SA"/>
      </w:rPr>
    </w:lvl>
    <w:lvl w:ilvl="3" w:tplc="7480E9FC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4" w:tplc="1710436E">
      <w:numFmt w:val="bullet"/>
      <w:lvlText w:val="•"/>
      <w:lvlJc w:val="left"/>
      <w:pPr>
        <w:ind w:left="4473" w:hanging="360"/>
      </w:pPr>
      <w:rPr>
        <w:rFonts w:hint="default"/>
        <w:lang w:val="ru-RU" w:eastAsia="en-US" w:bidi="ar-SA"/>
      </w:rPr>
    </w:lvl>
    <w:lvl w:ilvl="5" w:tplc="4C444BE8">
      <w:numFmt w:val="bullet"/>
      <w:lvlText w:val="•"/>
      <w:lvlJc w:val="left"/>
      <w:pPr>
        <w:ind w:left="5724" w:hanging="360"/>
      </w:pPr>
      <w:rPr>
        <w:rFonts w:hint="default"/>
        <w:lang w:val="ru-RU" w:eastAsia="en-US" w:bidi="ar-SA"/>
      </w:rPr>
    </w:lvl>
    <w:lvl w:ilvl="6" w:tplc="792E5F8E">
      <w:numFmt w:val="bullet"/>
      <w:lvlText w:val="•"/>
      <w:lvlJc w:val="left"/>
      <w:pPr>
        <w:ind w:left="6975" w:hanging="360"/>
      </w:pPr>
      <w:rPr>
        <w:rFonts w:hint="default"/>
        <w:lang w:val="ru-RU" w:eastAsia="en-US" w:bidi="ar-SA"/>
      </w:rPr>
    </w:lvl>
    <w:lvl w:ilvl="7" w:tplc="4AD0670A">
      <w:numFmt w:val="bullet"/>
      <w:lvlText w:val="•"/>
      <w:lvlJc w:val="left"/>
      <w:pPr>
        <w:ind w:left="8226" w:hanging="360"/>
      </w:pPr>
      <w:rPr>
        <w:rFonts w:hint="default"/>
        <w:lang w:val="ru-RU" w:eastAsia="en-US" w:bidi="ar-SA"/>
      </w:rPr>
    </w:lvl>
    <w:lvl w:ilvl="8" w:tplc="697E9692">
      <w:numFmt w:val="bullet"/>
      <w:lvlText w:val="•"/>
      <w:lvlJc w:val="left"/>
      <w:pPr>
        <w:ind w:left="9477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2B0B1309"/>
    <w:multiLevelType w:val="hybridMultilevel"/>
    <w:tmpl w:val="01402BB4"/>
    <w:lvl w:ilvl="0" w:tplc="F12CCD0A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90A0E83E">
      <w:numFmt w:val="bullet"/>
      <w:lvlText w:val="•"/>
      <w:lvlJc w:val="left"/>
      <w:pPr>
        <w:ind w:left="1287" w:hanging="140"/>
      </w:pPr>
      <w:rPr>
        <w:rFonts w:hint="default"/>
        <w:lang w:val="ru-RU" w:eastAsia="en-US" w:bidi="ar-SA"/>
      </w:rPr>
    </w:lvl>
    <w:lvl w:ilvl="2" w:tplc="3FA878A6">
      <w:numFmt w:val="bullet"/>
      <w:lvlText w:val="•"/>
      <w:lvlJc w:val="left"/>
      <w:pPr>
        <w:ind w:left="2475" w:hanging="140"/>
      </w:pPr>
      <w:rPr>
        <w:rFonts w:hint="default"/>
        <w:lang w:val="ru-RU" w:eastAsia="en-US" w:bidi="ar-SA"/>
      </w:rPr>
    </w:lvl>
    <w:lvl w:ilvl="3" w:tplc="F834AC0C">
      <w:numFmt w:val="bullet"/>
      <w:lvlText w:val="•"/>
      <w:lvlJc w:val="left"/>
      <w:pPr>
        <w:ind w:left="3663" w:hanging="140"/>
      </w:pPr>
      <w:rPr>
        <w:rFonts w:hint="default"/>
        <w:lang w:val="ru-RU" w:eastAsia="en-US" w:bidi="ar-SA"/>
      </w:rPr>
    </w:lvl>
    <w:lvl w:ilvl="4" w:tplc="EC007784">
      <w:numFmt w:val="bullet"/>
      <w:lvlText w:val="•"/>
      <w:lvlJc w:val="left"/>
      <w:pPr>
        <w:ind w:left="4851" w:hanging="140"/>
      </w:pPr>
      <w:rPr>
        <w:rFonts w:hint="default"/>
        <w:lang w:val="ru-RU" w:eastAsia="en-US" w:bidi="ar-SA"/>
      </w:rPr>
    </w:lvl>
    <w:lvl w:ilvl="5" w:tplc="807EFC50">
      <w:numFmt w:val="bullet"/>
      <w:lvlText w:val="•"/>
      <w:lvlJc w:val="left"/>
      <w:pPr>
        <w:ind w:left="6039" w:hanging="140"/>
      </w:pPr>
      <w:rPr>
        <w:rFonts w:hint="default"/>
        <w:lang w:val="ru-RU" w:eastAsia="en-US" w:bidi="ar-SA"/>
      </w:rPr>
    </w:lvl>
    <w:lvl w:ilvl="6" w:tplc="4D42449A">
      <w:numFmt w:val="bullet"/>
      <w:lvlText w:val="•"/>
      <w:lvlJc w:val="left"/>
      <w:pPr>
        <w:ind w:left="7227" w:hanging="140"/>
      </w:pPr>
      <w:rPr>
        <w:rFonts w:hint="default"/>
        <w:lang w:val="ru-RU" w:eastAsia="en-US" w:bidi="ar-SA"/>
      </w:rPr>
    </w:lvl>
    <w:lvl w:ilvl="7" w:tplc="3EF8FE96">
      <w:numFmt w:val="bullet"/>
      <w:lvlText w:val="•"/>
      <w:lvlJc w:val="left"/>
      <w:pPr>
        <w:ind w:left="8415" w:hanging="140"/>
      </w:pPr>
      <w:rPr>
        <w:rFonts w:hint="default"/>
        <w:lang w:val="ru-RU" w:eastAsia="en-US" w:bidi="ar-SA"/>
      </w:rPr>
    </w:lvl>
    <w:lvl w:ilvl="8" w:tplc="89BC6096">
      <w:numFmt w:val="bullet"/>
      <w:lvlText w:val="•"/>
      <w:lvlJc w:val="left"/>
      <w:pPr>
        <w:ind w:left="9603" w:hanging="140"/>
      </w:pPr>
      <w:rPr>
        <w:rFonts w:hint="default"/>
        <w:lang w:val="ru-RU" w:eastAsia="en-US" w:bidi="ar-SA"/>
      </w:rPr>
    </w:lvl>
  </w:abstractNum>
  <w:abstractNum w:abstractNumId="11" w15:restartNumberingAfterBreak="0">
    <w:nsid w:val="3DFF2E22"/>
    <w:multiLevelType w:val="hybridMultilevel"/>
    <w:tmpl w:val="0852755E"/>
    <w:lvl w:ilvl="0" w:tplc="F2F8ADB8">
      <w:numFmt w:val="bullet"/>
      <w:lvlText w:val="-"/>
      <w:lvlJc w:val="left"/>
      <w:pPr>
        <w:ind w:left="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344AB6E">
      <w:numFmt w:val="bullet"/>
      <w:lvlText w:val="•"/>
      <w:lvlJc w:val="left"/>
      <w:pPr>
        <w:ind w:left="1197" w:hanging="144"/>
      </w:pPr>
      <w:rPr>
        <w:rFonts w:hint="default"/>
        <w:lang w:val="ru-RU" w:eastAsia="en-US" w:bidi="ar-SA"/>
      </w:rPr>
    </w:lvl>
    <w:lvl w:ilvl="2" w:tplc="399C77C2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3" w:tplc="B55AB808">
      <w:numFmt w:val="bullet"/>
      <w:lvlText w:val="•"/>
      <w:lvlJc w:val="left"/>
      <w:pPr>
        <w:ind w:left="3593" w:hanging="144"/>
      </w:pPr>
      <w:rPr>
        <w:rFonts w:hint="default"/>
        <w:lang w:val="ru-RU" w:eastAsia="en-US" w:bidi="ar-SA"/>
      </w:rPr>
    </w:lvl>
    <w:lvl w:ilvl="4" w:tplc="98349D5A">
      <w:numFmt w:val="bullet"/>
      <w:lvlText w:val="•"/>
      <w:lvlJc w:val="left"/>
      <w:pPr>
        <w:ind w:left="4791" w:hanging="144"/>
      </w:pPr>
      <w:rPr>
        <w:rFonts w:hint="default"/>
        <w:lang w:val="ru-RU" w:eastAsia="en-US" w:bidi="ar-SA"/>
      </w:rPr>
    </w:lvl>
    <w:lvl w:ilvl="5" w:tplc="ED627A54">
      <w:numFmt w:val="bullet"/>
      <w:lvlText w:val="•"/>
      <w:lvlJc w:val="left"/>
      <w:pPr>
        <w:ind w:left="5989" w:hanging="144"/>
      </w:pPr>
      <w:rPr>
        <w:rFonts w:hint="default"/>
        <w:lang w:val="ru-RU" w:eastAsia="en-US" w:bidi="ar-SA"/>
      </w:rPr>
    </w:lvl>
    <w:lvl w:ilvl="6" w:tplc="5D1A35AE">
      <w:numFmt w:val="bullet"/>
      <w:lvlText w:val="•"/>
      <w:lvlJc w:val="left"/>
      <w:pPr>
        <w:ind w:left="7187" w:hanging="144"/>
      </w:pPr>
      <w:rPr>
        <w:rFonts w:hint="default"/>
        <w:lang w:val="ru-RU" w:eastAsia="en-US" w:bidi="ar-SA"/>
      </w:rPr>
    </w:lvl>
    <w:lvl w:ilvl="7" w:tplc="C5EEB950">
      <w:numFmt w:val="bullet"/>
      <w:lvlText w:val="•"/>
      <w:lvlJc w:val="left"/>
      <w:pPr>
        <w:ind w:left="8385" w:hanging="144"/>
      </w:pPr>
      <w:rPr>
        <w:rFonts w:hint="default"/>
        <w:lang w:val="ru-RU" w:eastAsia="en-US" w:bidi="ar-SA"/>
      </w:rPr>
    </w:lvl>
    <w:lvl w:ilvl="8" w:tplc="C292D72E">
      <w:numFmt w:val="bullet"/>
      <w:lvlText w:val="•"/>
      <w:lvlJc w:val="left"/>
      <w:pPr>
        <w:ind w:left="9583" w:hanging="144"/>
      </w:pPr>
      <w:rPr>
        <w:rFonts w:hint="default"/>
        <w:lang w:val="ru-RU" w:eastAsia="en-US" w:bidi="ar-SA"/>
      </w:rPr>
    </w:lvl>
  </w:abstractNum>
  <w:abstractNum w:abstractNumId="12" w15:restartNumberingAfterBreak="0">
    <w:nsid w:val="4710015C"/>
    <w:multiLevelType w:val="hybridMultilevel"/>
    <w:tmpl w:val="AE5ECF5A"/>
    <w:lvl w:ilvl="0" w:tplc="6F9A0374">
      <w:start w:val="1"/>
      <w:numFmt w:val="decimal"/>
      <w:lvlText w:val="%1."/>
      <w:lvlJc w:val="left"/>
      <w:pPr>
        <w:ind w:left="287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B720BD14">
      <w:numFmt w:val="bullet"/>
      <w:lvlText w:val="•"/>
      <w:lvlJc w:val="left"/>
      <w:pPr>
        <w:ind w:left="1449" w:hanging="183"/>
      </w:pPr>
      <w:rPr>
        <w:rFonts w:hint="default"/>
        <w:lang w:val="ru-RU" w:eastAsia="en-US" w:bidi="ar-SA"/>
      </w:rPr>
    </w:lvl>
    <w:lvl w:ilvl="2" w:tplc="2BEC542E">
      <w:numFmt w:val="bullet"/>
      <w:lvlText w:val="•"/>
      <w:lvlJc w:val="left"/>
      <w:pPr>
        <w:ind w:left="2619" w:hanging="183"/>
      </w:pPr>
      <w:rPr>
        <w:rFonts w:hint="default"/>
        <w:lang w:val="ru-RU" w:eastAsia="en-US" w:bidi="ar-SA"/>
      </w:rPr>
    </w:lvl>
    <w:lvl w:ilvl="3" w:tplc="D13A3856">
      <w:numFmt w:val="bullet"/>
      <w:lvlText w:val="•"/>
      <w:lvlJc w:val="left"/>
      <w:pPr>
        <w:ind w:left="3789" w:hanging="183"/>
      </w:pPr>
      <w:rPr>
        <w:rFonts w:hint="default"/>
        <w:lang w:val="ru-RU" w:eastAsia="en-US" w:bidi="ar-SA"/>
      </w:rPr>
    </w:lvl>
    <w:lvl w:ilvl="4" w:tplc="BEF666A0">
      <w:numFmt w:val="bullet"/>
      <w:lvlText w:val="•"/>
      <w:lvlJc w:val="left"/>
      <w:pPr>
        <w:ind w:left="4959" w:hanging="183"/>
      </w:pPr>
      <w:rPr>
        <w:rFonts w:hint="default"/>
        <w:lang w:val="ru-RU" w:eastAsia="en-US" w:bidi="ar-SA"/>
      </w:rPr>
    </w:lvl>
    <w:lvl w:ilvl="5" w:tplc="A6D6F244">
      <w:numFmt w:val="bullet"/>
      <w:lvlText w:val="•"/>
      <w:lvlJc w:val="left"/>
      <w:pPr>
        <w:ind w:left="6129" w:hanging="183"/>
      </w:pPr>
      <w:rPr>
        <w:rFonts w:hint="default"/>
        <w:lang w:val="ru-RU" w:eastAsia="en-US" w:bidi="ar-SA"/>
      </w:rPr>
    </w:lvl>
    <w:lvl w:ilvl="6" w:tplc="C088B38E">
      <w:numFmt w:val="bullet"/>
      <w:lvlText w:val="•"/>
      <w:lvlJc w:val="left"/>
      <w:pPr>
        <w:ind w:left="7299" w:hanging="183"/>
      </w:pPr>
      <w:rPr>
        <w:rFonts w:hint="default"/>
        <w:lang w:val="ru-RU" w:eastAsia="en-US" w:bidi="ar-SA"/>
      </w:rPr>
    </w:lvl>
    <w:lvl w:ilvl="7" w:tplc="C49E9D96">
      <w:numFmt w:val="bullet"/>
      <w:lvlText w:val="•"/>
      <w:lvlJc w:val="left"/>
      <w:pPr>
        <w:ind w:left="8469" w:hanging="183"/>
      </w:pPr>
      <w:rPr>
        <w:rFonts w:hint="default"/>
        <w:lang w:val="ru-RU" w:eastAsia="en-US" w:bidi="ar-SA"/>
      </w:rPr>
    </w:lvl>
    <w:lvl w:ilvl="8" w:tplc="EB98BAB6">
      <w:numFmt w:val="bullet"/>
      <w:lvlText w:val="•"/>
      <w:lvlJc w:val="left"/>
      <w:pPr>
        <w:ind w:left="9639" w:hanging="183"/>
      </w:pPr>
      <w:rPr>
        <w:rFonts w:hint="default"/>
        <w:lang w:val="ru-RU" w:eastAsia="en-US" w:bidi="ar-SA"/>
      </w:rPr>
    </w:lvl>
  </w:abstractNum>
  <w:abstractNum w:abstractNumId="13" w15:restartNumberingAfterBreak="0">
    <w:nsid w:val="527B0EC5"/>
    <w:multiLevelType w:val="hybridMultilevel"/>
    <w:tmpl w:val="77765306"/>
    <w:lvl w:ilvl="0" w:tplc="90DE3CE8">
      <w:numFmt w:val="bullet"/>
      <w:lvlText w:val=""/>
      <w:lvlJc w:val="left"/>
      <w:pPr>
        <w:ind w:left="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8CDC42">
      <w:numFmt w:val="bullet"/>
      <w:lvlText w:val="•"/>
      <w:lvlJc w:val="left"/>
      <w:pPr>
        <w:ind w:left="1197" w:hanging="360"/>
      </w:pPr>
      <w:rPr>
        <w:rFonts w:hint="default"/>
        <w:lang w:val="ru-RU" w:eastAsia="en-US" w:bidi="ar-SA"/>
      </w:rPr>
    </w:lvl>
    <w:lvl w:ilvl="2" w:tplc="52BA1C90">
      <w:numFmt w:val="bullet"/>
      <w:lvlText w:val="•"/>
      <w:lvlJc w:val="left"/>
      <w:pPr>
        <w:ind w:left="2395" w:hanging="360"/>
      </w:pPr>
      <w:rPr>
        <w:rFonts w:hint="default"/>
        <w:lang w:val="ru-RU" w:eastAsia="en-US" w:bidi="ar-SA"/>
      </w:rPr>
    </w:lvl>
    <w:lvl w:ilvl="3" w:tplc="2D824140">
      <w:numFmt w:val="bullet"/>
      <w:lvlText w:val="•"/>
      <w:lvlJc w:val="left"/>
      <w:pPr>
        <w:ind w:left="3593" w:hanging="360"/>
      </w:pPr>
      <w:rPr>
        <w:rFonts w:hint="default"/>
        <w:lang w:val="ru-RU" w:eastAsia="en-US" w:bidi="ar-SA"/>
      </w:rPr>
    </w:lvl>
    <w:lvl w:ilvl="4" w:tplc="B99E91E8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5" w:tplc="F8903474">
      <w:numFmt w:val="bullet"/>
      <w:lvlText w:val="•"/>
      <w:lvlJc w:val="left"/>
      <w:pPr>
        <w:ind w:left="5989" w:hanging="360"/>
      </w:pPr>
      <w:rPr>
        <w:rFonts w:hint="default"/>
        <w:lang w:val="ru-RU" w:eastAsia="en-US" w:bidi="ar-SA"/>
      </w:rPr>
    </w:lvl>
    <w:lvl w:ilvl="6" w:tplc="BB86ADD4">
      <w:numFmt w:val="bullet"/>
      <w:lvlText w:val="•"/>
      <w:lvlJc w:val="left"/>
      <w:pPr>
        <w:ind w:left="7187" w:hanging="360"/>
      </w:pPr>
      <w:rPr>
        <w:rFonts w:hint="default"/>
        <w:lang w:val="ru-RU" w:eastAsia="en-US" w:bidi="ar-SA"/>
      </w:rPr>
    </w:lvl>
    <w:lvl w:ilvl="7" w:tplc="1C400738">
      <w:numFmt w:val="bullet"/>
      <w:lvlText w:val="•"/>
      <w:lvlJc w:val="left"/>
      <w:pPr>
        <w:ind w:left="8385" w:hanging="360"/>
      </w:pPr>
      <w:rPr>
        <w:rFonts w:hint="default"/>
        <w:lang w:val="ru-RU" w:eastAsia="en-US" w:bidi="ar-SA"/>
      </w:rPr>
    </w:lvl>
    <w:lvl w:ilvl="8" w:tplc="46E66F8C">
      <w:numFmt w:val="bullet"/>
      <w:lvlText w:val="•"/>
      <w:lvlJc w:val="left"/>
      <w:pPr>
        <w:ind w:left="9583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5AB52373"/>
    <w:multiLevelType w:val="hybridMultilevel"/>
    <w:tmpl w:val="3D1A5A90"/>
    <w:lvl w:ilvl="0" w:tplc="ACDE3396">
      <w:numFmt w:val="bullet"/>
      <w:lvlText w:val=""/>
      <w:lvlJc w:val="left"/>
      <w:pPr>
        <w:ind w:left="364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7A708350">
      <w:numFmt w:val="bullet"/>
      <w:lvlText w:val="•"/>
      <w:lvlJc w:val="left"/>
      <w:pPr>
        <w:ind w:left="1521" w:hanging="361"/>
      </w:pPr>
      <w:rPr>
        <w:rFonts w:hint="default"/>
        <w:lang w:val="ru-RU" w:eastAsia="en-US" w:bidi="ar-SA"/>
      </w:rPr>
    </w:lvl>
    <w:lvl w:ilvl="2" w:tplc="0C2A163C">
      <w:numFmt w:val="bullet"/>
      <w:lvlText w:val="•"/>
      <w:lvlJc w:val="left"/>
      <w:pPr>
        <w:ind w:left="2683" w:hanging="361"/>
      </w:pPr>
      <w:rPr>
        <w:rFonts w:hint="default"/>
        <w:lang w:val="ru-RU" w:eastAsia="en-US" w:bidi="ar-SA"/>
      </w:rPr>
    </w:lvl>
    <w:lvl w:ilvl="3" w:tplc="7504AF12">
      <w:numFmt w:val="bullet"/>
      <w:lvlText w:val="•"/>
      <w:lvlJc w:val="left"/>
      <w:pPr>
        <w:ind w:left="3845" w:hanging="361"/>
      </w:pPr>
      <w:rPr>
        <w:rFonts w:hint="default"/>
        <w:lang w:val="ru-RU" w:eastAsia="en-US" w:bidi="ar-SA"/>
      </w:rPr>
    </w:lvl>
    <w:lvl w:ilvl="4" w:tplc="C55A8F9C">
      <w:numFmt w:val="bullet"/>
      <w:lvlText w:val="•"/>
      <w:lvlJc w:val="left"/>
      <w:pPr>
        <w:ind w:left="5007" w:hanging="361"/>
      </w:pPr>
      <w:rPr>
        <w:rFonts w:hint="default"/>
        <w:lang w:val="ru-RU" w:eastAsia="en-US" w:bidi="ar-SA"/>
      </w:rPr>
    </w:lvl>
    <w:lvl w:ilvl="5" w:tplc="F4863DA2">
      <w:numFmt w:val="bullet"/>
      <w:lvlText w:val="•"/>
      <w:lvlJc w:val="left"/>
      <w:pPr>
        <w:ind w:left="6169" w:hanging="361"/>
      </w:pPr>
      <w:rPr>
        <w:rFonts w:hint="default"/>
        <w:lang w:val="ru-RU" w:eastAsia="en-US" w:bidi="ar-SA"/>
      </w:rPr>
    </w:lvl>
    <w:lvl w:ilvl="6" w:tplc="E650266A">
      <w:numFmt w:val="bullet"/>
      <w:lvlText w:val="•"/>
      <w:lvlJc w:val="left"/>
      <w:pPr>
        <w:ind w:left="7331" w:hanging="361"/>
      </w:pPr>
      <w:rPr>
        <w:rFonts w:hint="default"/>
        <w:lang w:val="ru-RU" w:eastAsia="en-US" w:bidi="ar-SA"/>
      </w:rPr>
    </w:lvl>
    <w:lvl w:ilvl="7" w:tplc="39E6ACB8">
      <w:numFmt w:val="bullet"/>
      <w:lvlText w:val="•"/>
      <w:lvlJc w:val="left"/>
      <w:pPr>
        <w:ind w:left="8493" w:hanging="361"/>
      </w:pPr>
      <w:rPr>
        <w:rFonts w:hint="default"/>
        <w:lang w:val="ru-RU" w:eastAsia="en-US" w:bidi="ar-SA"/>
      </w:rPr>
    </w:lvl>
    <w:lvl w:ilvl="8" w:tplc="9A261DD8">
      <w:numFmt w:val="bullet"/>
      <w:lvlText w:val="•"/>
      <w:lvlJc w:val="left"/>
      <w:pPr>
        <w:ind w:left="9655" w:hanging="361"/>
      </w:pPr>
      <w:rPr>
        <w:rFonts w:hint="default"/>
        <w:lang w:val="ru-RU" w:eastAsia="en-US" w:bidi="ar-SA"/>
      </w:rPr>
    </w:lvl>
  </w:abstractNum>
  <w:abstractNum w:abstractNumId="15" w15:restartNumberingAfterBreak="0">
    <w:nsid w:val="5DA125CF"/>
    <w:multiLevelType w:val="hybridMultilevel"/>
    <w:tmpl w:val="4F0A939A"/>
    <w:lvl w:ilvl="0" w:tplc="E0EE8D3A">
      <w:numFmt w:val="bullet"/>
      <w:lvlText w:val="-"/>
      <w:lvlJc w:val="left"/>
      <w:pPr>
        <w:ind w:left="537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644AD1FA">
      <w:numFmt w:val="bullet"/>
      <w:lvlText w:val="-"/>
      <w:lvlJc w:val="left"/>
      <w:pPr>
        <w:ind w:left="537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2496F698">
      <w:numFmt w:val="bullet"/>
      <w:lvlText w:val="•"/>
      <w:lvlJc w:val="left"/>
      <w:pPr>
        <w:ind w:left="2827" w:hanging="221"/>
      </w:pPr>
      <w:rPr>
        <w:rFonts w:hint="default"/>
        <w:lang w:val="ru-RU" w:eastAsia="en-US" w:bidi="ar-SA"/>
      </w:rPr>
    </w:lvl>
    <w:lvl w:ilvl="3" w:tplc="E52ED354">
      <w:numFmt w:val="bullet"/>
      <w:lvlText w:val="•"/>
      <w:lvlJc w:val="left"/>
      <w:pPr>
        <w:ind w:left="3971" w:hanging="221"/>
      </w:pPr>
      <w:rPr>
        <w:rFonts w:hint="default"/>
        <w:lang w:val="ru-RU" w:eastAsia="en-US" w:bidi="ar-SA"/>
      </w:rPr>
    </w:lvl>
    <w:lvl w:ilvl="4" w:tplc="DF1CD152">
      <w:numFmt w:val="bullet"/>
      <w:lvlText w:val="•"/>
      <w:lvlJc w:val="left"/>
      <w:pPr>
        <w:ind w:left="5115" w:hanging="221"/>
      </w:pPr>
      <w:rPr>
        <w:rFonts w:hint="default"/>
        <w:lang w:val="ru-RU" w:eastAsia="en-US" w:bidi="ar-SA"/>
      </w:rPr>
    </w:lvl>
    <w:lvl w:ilvl="5" w:tplc="C118437E">
      <w:numFmt w:val="bullet"/>
      <w:lvlText w:val="•"/>
      <w:lvlJc w:val="left"/>
      <w:pPr>
        <w:ind w:left="6259" w:hanging="221"/>
      </w:pPr>
      <w:rPr>
        <w:rFonts w:hint="default"/>
        <w:lang w:val="ru-RU" w:eastAsia="en-US" w:bidi="ar-SA"/>
      </w:rPr>
    </w:lvl>
    <w:lvl w:ilvl="6" w:tplc="8ABA83C2">
      <w:numFmt w:val="bullet"/>
      <w:lvlText w:val="•"/>
      <w:lvlJc w:val="left"/>
      <w:pPr>
        <w:ind w:left="7403" w:hanging="221"/>
      </w:pPr>
      <w:rPr>
        <w:rFonts w:hint="default"/>
        <w:lang w:val="ru-RU" w:eastAsia="en-US" w:bidi="ar-SA"/>
      </w:rPr>
    </w:lvl>
    <w:lvl w:ilvl="7" w:tplc="2A9AA57E">
      <w:numFmt w:val="bullet"/>
      <w:lvlText w:val="•"/>
      <w:lvlJc w:val="left"/>
      <w:pPr>
        <w:ind w:left="8547" w:hanging="221"/>
      </w:pPr>
      <w:rPr>
        <w:rFonts w:hint="default"/>
        <w:lang w:val="ru-RU" w:eastAsia="en-US" w:bidi="ar-SA"/>
      </w:rPr>
    </w:lvl>
    <w:lvl w:ilvl="8" w:tplc="6D2A86E8">
      <w:numFmt w:val="bullet"/>
      <w:lvlText w:val="•"/>
      <w:lvlJc w:val="left"/>
      <w:pPr>
        <w:ind w:left="9691" w:hanging="221"/>
      </w:pPr>
      <w:rPr>
        <w:rFonts w:hint="default"/>
        <w:lang w:val="ru-RU" w:eastAsia="en-US" w:bidi="ar-SA"/>
      </w:rPr>
    </w:lvl>
  </w:abstractNum>
  <w:abstractNum w:abstractNumId="16" w15:restartNumberingAfterBreak="0">
    <w:nsid w:val="60B13CCF"/>
    <w:multiLevelType w:val="hybridMultilevel"/>
    <w:tmpl w:val="147ACD12"/>
    <w:lvl w:ilvl="0" w:tplc="EA5C4EAC">
      <w:numFmt w:val="bullet"/>
      <w:lvlText w:val=""/>
      <w:lvlJc w:val="left"/>
      <w:pPr>
        <w:ind w:left="364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7F684730">
      <w:numFmt w:val="bullet"/>
      <w:lvlText w:val="•"/>
      <w:lvlJc w:val="left"/>
      <w:pPr>
        <w:ind w:left="1521" w:hanging="361"/>
      </w:pPr>
      <w:rPr>
        <w:rFonts w:hint="default"/>
        <w:lang w:val="ru-RU" w:eastAsia="en-US" w:bidi="ar-SA"/>
      </w:rPr>
    </w:lvl>
    <w:lvl w:ilvl="2" w:tplc="731204E0">
      <w:numFmt w:val="bullet"/>
      <w:lvlText w:val="•"/>
      <w:lvlJc w:val="left"/>
      <w:pPr>
        <w:ind w:left="2683" w:hanging="361"/>
      </w:pPr>
      <w:rPr>
        <w:rFonts w:hint="default"/>
        <w:lang w:val="ru-RU" w:eastAsia="en-US" w:bidi="ar-SA"/>
      </w:rPr>
    </w:lvl>
    <w:lvl w:ilvl="3" w:tplc="8634F7B4">
      <w:numFmt w:val="bullet"/>
      <w:lvlText w:val="•"/>
      <w:lvlJc w:val="left"/>
      <w:pPr>
        <w:ind w:left="3845" w:hanging="361"/>
      </w:pPr>
      <w:rPr>
        <w:rFonts w:hint="default"/>
        <w:lang w:val="ru-RU" w:eastAsia="en-US" w:bidi="ar-SA"/>
      </w:rPr>
    </w:lvl>
    <w:lvl w:ilvl="4" w:tplc="63DAFF5C">
      <w:numFmt w:val="bullet"/>
      <w:lvlText w:val="•"/>
      <w:lvlJc w:val="left"/>
      <w:pPr>
        <w:ind w:left="5007" w:hanging="361"/>
      </w:pPr>
      <w:rPr>
        <w:rFonts w:hint="default"/>
        <w:lang w:val="ru-RU" w:eastAsia="en-US" w:bidi="ar-SA"/>
      </w:rPr>
    </w:lvl>
    <w:lvl w:ilvl="5" w:tplc="024C78AA">
      <w:numFmt w:val="bullet"/>
      <w:lvlText w:val="•"/>
      <w:lvlJc w:val="left"/>
      <w:pPr>
        <w:ind w:left="6169" w:hanging="361"/>
      </w:pPr>
      <w:rPr>
        <w:rFonts w:hint="default"/>
        <w:lang w:val="ru-RU" w:eastAsia="en-US" w:bidi="ar-SA"/>
      </w:rPr>
    </w:lvl>
    <w:lvl w:ilvl="6" w:tplc="B5983FB2">
      <w:numFmt w:val="bullet"/>
      <w:lvlText w:val="•"/>
      <w:lvlJc w:val="left"/>
      <w:pPr>
        <w:ind w:left="7331" w:hanging="361"/>
      </w:pPr>
      <w:rPr>
        <w:rFonts w:hint="default"/>
        <w:lang w:val="ru-RU" w:eastAsia="en-US" w:bidi="ar-SA"/>
      </w:rPr>
    </w:lvl>
    <w:lvl w:ilvl="7" w:tplc="EF589E56">
      <w:numFmt w:val="bullet"/>
      <w:lvlText w:val="•"/>
      <w:lvlJc w:val="left"/>
      <w:pPr>
        <w:ind w:left="8493" w:hanging="361"/>
      </w:pPr>
      <w:rPr>
        <w:rFonts w:hint="default"/>
        <w:lang w:val="ru-RU" w:eastAsia="en-US" w:bidi="ar-SA"/>
      </w:rPr>
    </w:lvl>
    <w:lvl w:ilvl="8" w:tplc="BF9A2EC6">
      <w:numFmt w:val="bullet"/>
      <w:lvlText w:val="•"/>
      <w:lvlJc w:val="left"/>
      <w:pPr>
        <w:ind w:left="9655" w:hanging="361"/>
      </w:pPr>
      <w:rPr>
        <w:rFonts w:hint="default"/>
        <w:lang w:val="ru-RU" w:eastAsia="en-US" w:bidi="ar-SA"/>
      </w:rPr>
    </w:lvl>
  </w:abstractNum>
  <w:abstractNum w:abstractNumId="17" w15:restartNumberingAfterBreak="0">
    <w:nsid w:val="68DC1E22"/>
    <w:multiLevelType w:val="hybridMultilevel"/>
    <w:tmpl w:val="59EAEE3C"/>
    <w:lvl w:ilvl="0" w:tplc="F17495A8">
      <w:numFmt w:val="bullet"/>
      <w:lvlText w:val="•"/>
      <w:lvlJc w:val="left"/>
      <w:pPr>
        <w:ind w:left="-40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C7C51B2">
      <w:numFmt w:val="bullet"/>
      <w:lvlText w:val="•"/>
      <w:lvlJc w:val="left"/>
      <w:pPr>
        <w:ind w:left="1179" w:hanging="721"/>
      </w:pPr>
      <w:rPr>
        <w:rFonts w:hint="default"/>
        <w:lang w:val="ru-RU" w:eastAsia="en-US" w:bidi="ar-SA"/>
      </w:rPr>
    </w:lvl>
    <w:lvl w:ilvl="2" w:tplc="9E444760">
      <w:numFmt w:val="bullet"/>
      <w:lvlText w:val="•"/>
      <w:lvlJc w:val="left"/>
      <w:pPr>
        <w:ind w:left="2379" w:hanging="721"/>
      </w:pPr>
      <w:rPr>
        <w:rFonts w:hint="default"/>
        <w:lang w:val="ru-RU" w:eastAsia="en-US" w:bidi="ar-SA"/>
      </w:rPr>
    </w:lvl>
    <w:lvl w:ilvl="3" w:tplc="B4E08D78">
      <w:numFmt w:val="bullet"/>
      <w:lvlText w:val="•"/>
      <w:lvlJc w:val="left"/>
      <w:pPr>
        <w:ind w:left="3579" w:hanging="721"/>
      </w:pPr>
      <w:rPr>
        <w:rFonts w:hint="default"/>
        <w:lang w:val="ru-RU" w:eastAsia="en-US" w:bidi="ar-SA"/>
      </w:rPr>
    </w:lvl>
    <w:lvl w:ilvl="4" w:tplc="DBFE3790">
      <w:numFmt w:val="bullet"/>
      <w:lvlText w:val="•"/>
      <w:lvlJc w:val="left"/>
      <w:pPr>
        <w:ind w:left="4779" w:hanging="721"/>
      </w:pPr>
      <w:rPr>
        <w:rFonts w:hint="default"/>
        <w:lang w:val="ru-RU" w:eastAsia="en-US" w:bidi="ar-SA"/>
      </w:rPr>
    </w:lvl>
    <w:lvl w:ilvl="5" w:tplc="ED4C283E">
      <w:numFmt w:val="bullet"/>
      <w:lvlText w:val="•"/>
      <w:lvlJc w:val="left"/>
      <w:pPr>
        <w:ind w:left="5979" w:hanging="721"/>
      </w:pPr>
      <w:rPr>
        <w:rFonts w:hint="default"/>
        <w:lang w:val="ru-RU" w:eastAsia="en-US" w:bidi="ar-SA"/>
      </w:rPr>
    </w:lvl>
    <w:lvl w:ilvl="6" w:tplc="4324429E">
      <w:numFmt w:val="bullet"/>
      <w:lvlText w:val="•"/>
      <w:lvlJc w:val="left"/>
      <w:pPr>
        <w:ind w:left="7179" w:hanging="721"/>
      </w:pPr>
      <w:rPr>
        <w:rFonts w:hint="default"/>
        <w:lang w:val="ru-RU" w:eastAsia="en-US" w:bidi="ar-SA"/>
      </w:rPr>
    </w:lvl>
    <w:lvl w:ilvl="7" w:tplc="0B680CA8">
      <w:numFmt w:val="bullet"/>
      <w:lvlText w:val="•"/>
      <w:lvlJc w:val="left"/>
      <w:pPr>
        <w:ind w:left="8379" w:hanging="721"/>
      </w:pPr>
      <w:rPr>
        <w:rFonts w:hint="default"/>
        <w:lang w:val="ru-RU" w:eastAsia="en-US" w:bidi="ar-SA"/>
      </w:rPr>
    </w:lvl>
    <w:lvl w:ilvl="8" w:tplc="E07A57DE">
      <w:numFmt w:val="bullet"/>
      <w:lvlText w:val="•"/>
      <w:lvlJc w:val="left"/>
      <w:pPr>
        <w:ind w:left="9579" w:hanging="721"/>
      </w:pPr>
      <w:rPr>
        <w:rFonts w:hint="default"/>
        <w:lang w:val="ru-RU" w:eastAsia="en-US" w:bidi="ar-SA"/>
      </w:rPr>
    </w:lvl>
  </w:abstractNum>
  <w:abstractNum w:abstractNumId="18" w15:restartNumberingAfterBreak="0">
    <w:nsid w:val="71DE3053"/>
    <w:multiLevelType w:val="hybridMultilevel"/>
    <w:tmpl w:val="26E695D6"/>
    <w:lvl w:ilvl="0" w:tplc="DD84BE2E">
      <w:numFmt w:val="bullet"/>
      <w:lvlText w:val=""/>
      <w:lvlJc w:val="left"/>
      <w:pPr>
        <w:ind w:left="4" w:hanging="125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DAA4D98">
      <w:numFmt w:val="bullet"/>
      <w:lvlText w:val="•"/>
      <w:lvlJc w:val="left"/>
      <w:pPr>
        <w:ind w:left="1197" w:hanging="1253"/>
      </w:pPr>
      <w:rPr>
        <w:rFonts w:hint="default"/>
        <w:lang w:val="ru-RU" w:eastAsia="en-US" w:bidi="ar-SA"/>
      </w:rPr>
    </w:lvl>
    <w:lvl w:ilvl="2" w:tplc="472E0734">
      <w:numFmt w:val="bullet"/>
      <w:lvlText w:val="•"/>
      <w:lvlJc w:val="left"/>
      <w:pPr>
        <w:ind w:left="2395" w:hanging="1253"/>
      </w:pPr>
      <w:rPr>
        <w:rFonts w:hint="default"/>
        <w:lang w:val="ru-RU" w:eastAsia="en-US" w:bidi="ar-SA"/>
      </w:rPr>
    </w:lvl>
    <w:lvl w:ilvl="3" w:tplc="B6F6872C">
      <w:numFmt w:val="bullet"/>
      <w:lvlText w:val="•"/>
      <w:lvlJc w:val="left"/>
      <w:pPr>
        <w:ind w:left="3593" w:hanging="1253"/>
      </w:pPr>
      <w:rPr>
        <w:rFonts w:hint="default"/>
        <w:lang w:val="ru-RU" w:eastAsia="en-US" w:bidi="ar-SA"/>
      </w:rPr>
    </w:lvl>
    <w:lvl w:ilvl="4" w:tplc="35F67948">
      <w:numFmt w:val="bullet"/>
      <w:lvlText w:val="•"/>
      <w:lvlJc w:val="left"/>
      <w:pPr>
        <w:ind w:left="4791" w:hanging="1253"/>
      </w:pPr>
      <w:rPr>
        <w:rFonts w:hint="default"/>
        <w:lang w:val="ru-RU" w:eastAsia="en-US" w:bidi="ar-SA"/>
      </w:rPr>
    </w:lvl>
    <w:lvl w:ilvl="5" w:tplc="60D68234">
      <w:numFmt w:val="bullet"/>
      <w:lvlText w:val="•"/>
      <w:lvlJc w:val="left"/>
      <w:pPr>
        <w:ind w:left="5989" w:hanging="1253"/>
      </w:pPr>
      <w:rPr>
        <w:rFonts w:hint="default"/>
        <w:lang w:val="ru-RU" w:eastAsia="en-US" w:bidi="ar-SA"/>
      </w:rPr>
    </w:lvl>
    <w:lvl w:ilvl="6" w:tplc="6AE8DFF6">
      <w:numFmt w:val="bullet"/>
      <w:lvlText w:val="•"/>
      <w:lvlJc w:val="left"/>
      <w:pPr>
        <w:ind w:left="7187" w:hanging="1253"/>
      </w:pPr>
      <w:rPr>
        <w:rFonts w:hint="default"/>
        <w:lang w:val="ru-RU" w:eastAsia="en-US" w:bidi="ar-SA"/>
      </w:rPr>
    </w:lvl>
    <w:lvl w:ilvl="7" w:tplc="90B6020C">
      <w:numFmt w:val="bullet"/>
      <w:lvlText w:val="•"/>
      <w:lvlJc w:val="left"/>
      <w:pPr>
        <w:ind w:left="8385" w:hanging="1253"/>
      </w:pPr>
      <w:rPr>
        <w:rFonts w:hint="default"/>
        <w:lang w:val="ru-RU" w:eastAsia="en-US" w:bidi="ar-SA"/>
      </w:rPr>
    </w:lvl>
    <w:lvl w:ilvl="8" w:tplc="CFE87F48">
      <w:numFmt w:val="bullet"/>
      <w:lvlText w:val="•"/>
      <w:lvlJc w:val="left"/>
      <w:pPr>
        <w:ind w:left="9583" w:hanging="1253"/>
      </w:pPr>
      <w:rPr>
        <w:rFonts w:hint="default"/>
        <w:lang w:val="ru-RU" w:eastAsia="en-US" w:bidi="ar-SA"/>
      </w:rPr>
    </w:lvl>
  </w:abstractNum>
  <w:abstractNum w:abstractNumId="19" w15:restartNumberingAfterBreak="0">
    <w:nsid w:val="757263B2"/>
    <w:multiLevelType w:val="hybridMultilevel"/>
    <w:tmpl w:val="F932A64C"/>
    <w:lvl w:ilvl="0" w:tplc="3ABE1106">
      <w:numFmt w:val="bullet"/>
      <w:lvlText w:val="-"/>
      <w:lvlJc w:val="left"/>
      <w:pPr>
        <w:ind w:left="9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12E0A46">
      <w:numFmt w:val="bullet"/>
      <w:lvlText w:val="•"/>
      <w:lvlJc w:val="left"/>
      <w:pPr>
        <w:ind w:left="1197" w:hanging="168"/>
      </w:pPr>
      <w:rPr>
        <w:rFonts w:hint="default"/>
        <w:lang w:val="ru-RU" w:eastAsia="en-US" w:bidi="ar-SA"/>
      </w:rPr>
    </w:lvl>
    <w:lvl w:ilvl="2" w:tplc="7E68E09A">
      <w:numFmt w:val="bullet"/>
      <w:lvlText w:val="•"/>
      <w:lvlJc w:val="left"/>
      <w:pPr>
        <w:ind w:left="2395" w:hanging="168"/>
      </w:pPr>
      <w:rPr>
        <w:rFonts w:hint="default"/>
        <w:lang w:val="ru-RU" w:eastAsia="en-US" w:bidi="ar-SA"/>
      </w:rPr>
    </w:lvl>
    <w:lvl w:ilvl="3" w:tplc="F1BC3BD6">
      <w:numFmt w:val="bullet"/>
      <w:lvlText w:val="•"/>
      <w:lvlJc w:val="left"/>
      <w:pPr>
        <w:ind w:left="3593" w:hanging="168"/>
      </w:pPr>
      <w:rPr>
        <w:rFonts w:hint="default"/>
        <w:lang w:val="ru-RU" w:eastAsia="en-US" w:bidi="ar-SA"/>
      </w:rPr>
    </w:lvl>
    <w:lvl w:ilvl="4" w:tplc="D6564BAE">
      <w:numFmt w:val="bullet"/>
      <w:lvlText w:val="•"/>
      <w:lvlJc w:val="left"/>
      <w:pPr>
        <w:ind w:left="4791" w:hanging="168"/>
      </w:pPr>
      <w:rPr>
        <w:rFonts w:hint="default"/>
        <w:lang w:val="ru-RU" w:eastAsia="en-US" w:bidi="ar-SA"/>
      </w:rPr>
    </w:lvl>
    <w:lvl w:ilvl="5" w:tplc="C2829560">
      <w:numFmt w:val="bullet"/>
      <w:lvlText w:val="•"/>
      <w:lvlJc w:val="left"/>
      <w:pPr>
        <w:ind w:left="5989" w:hanging="168"/>
      </w:pPr>
      <w:rPr>
        <w:rFonts w:hint="default"/>
        <w:lang w:val="ru-RU" w:eastAsia="en-US" w:bidi="ar-SA"/>
      </w:rPr>
    </w:lvl>
    <w:lvl w:ilvl="6" w:tplc="1CCC0F66">
      <w:numFmt w:val="bullet"/>
      <w:lvlText w:val="•"/>
      <w:lvlJc w:val="left"/>
      <w:pPr>
        <w:ind w:left="7187" w:hanging="168"/>
      </w:pPr>
      <w:rPr>
        <w:rFonts w:hint="default"/>
        <w:lang w:val="ru-RU" w:eastAsia="en-US" w:bidi="ar-SA"/>
      </w:rPr>
    </w:lvl>
    <w:lvl w:ilvl="7" w:tplc="22FC744E">
      <w:numFmt w:val="bullet"/>
      <w:lvlText w:val="•"/>
      <w:lvlJc w:val="left"/>
      <w:pPr>
        <w:ind w:left="8385" w:hanging="168"/>
      </w:pPr>
      <w:rPr>
        <w:rFonts w:hint="default"/>
        <w:lang w:val="ru-RU" w:eastAsia="en-US" w:bidi="ar-SA"/>
      </w:rPr>
    </w:lvl>
    <w:lvl w:ilvl="8" w:tplc="500E866A">
      <w:numFmt w:val="bullet"/>
      <w:lvlText w:val="•"/>
      <w:lvlJc w:val="left"/>
      <w:pPr>
        <w:ind w:left="9583" w:hanging="168"/>
      </w:pPr>
      <w:rPr>
        <w:rFonts w:hint="default"/>
        <w:lang w:val="ru-RU" w:eastAsia="en-US" w:bidi="ar-SA"/>
      </w:rPr>
    </w:lvl>
  </w:abstractNum>
  <w:abstractNum w:abstractNumId="20" w15:restartNumberingAfterBreak="0">
    <w:nsid w:val="7BB4703A"/>
    <w:multiLevelType w:val="hybridMultilevel"/>
    <w:tmpl w:val="475877DA"/>
    <w:lvl w:ilvl="0" w:tplc="5B122C0C">
      <w:start w:val="1"/>
      <w:numFmt w:val="decimal"/>
      <w:lvlText w:val="%1."/>
      <w:lvlJc w:val="left"/>
      <w:pPr>
        <w:ind w:left="724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322E4E6">
      <w:numFmt w:val="bullet"/>
      <w:lvlText w:val="•"/>
      <w:lvlJc w:val="left"/>
      <w:pPr>
        <w:ind w:left="1845" w:hanging="360"/>
      </w:pPr>
      <w:rPr>
        <w:rFonts w:hint="default"/>
        <w:lang w:val="ru-RU" w:eastAsia="en-US" w:bidi="ar-SA"/>
      </w:rPr>
    </w:lvl>
    <w:lvl w:ilvl="2" w:tplc="CCD46DBA">
      <w:numFmt w:val="bullet"/>
      <w:lvlText w:val="•"/>
      <w:lvlJc w:val="left"/>
      <w:pPr>
        <w:ind w:left="2971" w:hanging="360"/>
      </w:pPr>
      <w:rPr>
        <w:rFonts w:hint="default"/>
        <w:lang w:val="ru-RU" w:eastAsia="en-US" w:bidi="ar-SA"/>
      </w:rPr>
    </w:lvl>
    <w:lvl w:ilvl="3" w:tplc="0F92DA9C">
      <w:numFmt w:val="bullet"/>
      <w:lvlText w:val="•"/>
      <w:lvlJc w:val="left"/>
      <w:pPr>
        <w:ind w:left="4097" w:hanging="360"/>
      </w:pPr>
      <w:rPr>
        <w:rFonts w:hint="default"/>
        <w:lang w:val="ru-RU" w:eastAsia="en-US" w:bidi="ar-SA"/>
      </w:rPr>
    </w:lvl>
    <w:lvl w:ilvl="4" w:tplc="0E683206">
      <w:numFmt w:val="bullet"/>
      <w:lvlText w:val="•"/>
      <w:lvlJc w:val="left"/>
      <w:pPr>
        <w:ind w:left="5223" w:hanging="360"/>
      </w:pPr>
      <w:rPr>
        <w:rFonts w:hint="default"/>
        <w:lang w:val="ru-RU" w:eastAsia="en-US" w:bidi="ar-SA"/>
      </w:rPr>
    </w:lvl>
    <w:lvl w:ilvl="5" w:tplc="641ACA38">
      <w:numFmt w:val="bullet"/>
      <w:lvlText w:val="•"/>
      <w:lvlJc w:val="left"/>
      <w:pPr>
        <w:ind w:left="6349" w:hanging="360"/>
      </w:pPr>
      <w:rPr>
        <w:rFonts w:hint="default"/>
        <w:lang w:val="ru-RU" w:eastAsia="en-US" w:bidi="ar-SA"/>
      </w:rPr>
    </w:lvl>
    <w:lvl w:ilvl="6" w:tplc="7530480C">
      <w:numFmt w:val="bullet"/>
      <w:lvlText w:val="•"/>
      <w:lvlJc w:val="left"/>
      <w:pPr>
        <w:ind w:left="7475" w:hanging="360"/>
      </w:pPr>
      <w:rPr>
        <w:rFonts w:hint="default"/>
        <w:lang w:val="ru-RU" w:eastAsia="en-US" w:bidi="ar-SA"/>
      </w:rPr>
    </w:lvl>
    <w:lvl w:ilvl="7" w:tplc="7D70D74A">
      <w:numFmt w:val="bullet"/>
      <w:lvlText w:val="•"/>
      <w:lvlJc w:val="left"/>
      <w:pPr>
        <w:ind w:left="8601" w:hanging="360"/>
      </w:pPr>
      <w:rPr>
        <w:rFonts w:hint="default"/>
        <w:lang w:val="ru-RU" w:eastAsia="en-US" w:bidi="ar-SA"/>
      </w:rPr>
    </w:lvl>
    <w:lvl w:ilvl="8" w:tplc="AF945E36">
      <w:numFmt w:val="bullet"/>
      <w:lvlText w:val="•"/>
      <w:lvlJc w:val="left"/>
      <w:pPr>
        <w:ind w:left="9727" w:hanging="360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15"/>
  </w:num>
  <w:num w:numId="3">
    <w:abstractNumId w:val="2"/>
  </w:num>
  <w:num w:numId="4">
    <w:abstractNumId w:val="19"/>
  </w:num>
  <w:num w:numId="5">
    <w:abstractNumId w:val="20"/>
  </w:num>
  <w:num w:numId="6">
    <w:abstractNumId w:val="13"/>
  </w:num>
  <w:num w:numId="7">
    <w:abstractNumId w:val="17"/>
  </w:num>
  <w:num w:numId="8">
    <w:abstractNumId w:val="11"/>
  </w:num>
  <w:num w:numId="9">
    <w:abstractNumId w:val="16"/>
  </w:num>
  <w:num w:numId="10">
    <w:abstractNumId w:val="14"/>
  </w:num>
  <w:num w:numId="11">
    <w:abstractNumId w:val="4"/>
  </w:num>
  <w:num w:numId="12">
    <w:abstractNumId w:val="8"/>
  </w:num>
  <w:num w:numId="13">
    <w:abstractNumId w:val="18"/>
  </w:num>
  <w:num w:numId="14">
    <w:abstractNumId w:val="12"/>
  </w:num>
  <w:num w:numId="15">
    <w:abstractNumId w:val="9"/>
  </w:num>
  <w:num w:numId="16">
    <w:abstractNumId w:val="1"/>
  </w:num>
  <w:num w:numId="17">
    <w:abstractNumId w:val="0"/>
  </w:num>
  <w:num w:numId="18">
    <w:abstractNumId w:val="6"/>
  </w:num>
  <w:num w:numId="19">
    <w:abstractNumId w:val="3"/>
  </w:num>
  <w:num w:numId="20">
    <w:abstractNumId w:val="7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6667D"/>
    <w:rsid w:val="00083144"/>
    <w:rsid w:val="001C060A"/>
    <w:rsid w:val="0056667D"/>
    <w:rsid w:val="006C4E3C"/>
    <w:rsid w:val="007B62B9"/>
    <w:rsid w:val="00CB5BE0"/>
    <w:rsid w:val="00D90EEE"/>
    <w:rsid w:val="00E4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4045B"/>
  <w15:docId w15:val="{3D3D56D2-F118-4DCC-81DF-25C73AF76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rebuchet MS" w:eastAsia="Trebuchet MS" w:hAnsi="Trebuchet MS" w:cs="Trebuchet MS"/>
      <w:sz w:val="19"/>
      <w:szCs w:val="19"/>
    </w:rPr>
  </w:style>
  <w:style w:type="paragraph" w:styleId="a4">
    <w:name w:val="Title"/>
    <w:basedOn w:val="a"/>
    <w:uiPriority w:val="10"/>
    <w:qFormat/>
    <w:pPr>
      <w:spacing w:before="82"/>
      <w:ind w:left="141" w:right="38"/>
    </w:pPr>
    <w:rPr>
      <w:rFonts w:ascii="Trebuchet MS" w:eastAsia="Trebuchet MS" w:hAnsi="Trebuchet MS" w:cs="Trebuchet MS"/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4"/>
    </w:pPr>
  </w:style>
  <w:style w:type="paragraph" w:styleId="a6">
    <w:name w:val="Balloon Text"/>
    <w:basedOn w:val="a"/>
    <w:link w:val="a7"/>
    <w:uiPriority w:val="99"/>
    <w:semiHidden/>
    <w:unhideWhenUsed/>
    <w:rsid w:val="00083144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83144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7FB08B-6B16-4B9B-8795-8691B5BDF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4022</Words>
  <Characters>22930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ДашаСаша</dc:creator>
  <cp:lastModifiedBy>Марина Муравьева</cp:lastModifiedBy>
  <cp:revision>6</cp:revision>
  <cp:lastPrinted>2025-01-16T05:11:00Z</cp:lastPrinted>
  <dcterms:created xsi:type="dcterms:W3CDTF">2025-01-16T04:35:00Z</dcterms:created>
  <dcterms:modified xsi:type="dcterms:W3CDTF">2025-01-16T05:16:00Z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2025-01-16T00:00:00Z</vt:filetime>
  </property>
  <property fmtid="{D5CDD505-2E9C-101B-9397-08002B2CF9AE}" pid="5" name="Producer">
    <vt:lpwstr>www.ilovepdf.com</vt:lpwstr>
  </property>
</Properties>
</file>